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CDD4F" w14:textId="1B6EE934" w:rsidR="00FB65FE" w:rsidRPr="008D425B" w:rsidRDefault="00FB65FE" w:rsidP="005C640D">
      <w:pPr>
        <w:spacing w:after="0" w:line="264" w:lineRule="auto"/>
        <w:contextualSpacing/>
        <w:jc w:val="center"/>
        <w:rPr>
          <w:rFonts w:ascii="Times New Roman" w:hAnsi="Times New Roman" w:cs="Times New Roman"/>
          <w:b/>
          <w:bCs/>
          <w:sz w:val="24"/>
          <w:szCs w:val="24"/>
        </w:rPr>
      </w:pPr>
      <w:bookmarkStart w:id="0" w:name="_GoBack"/>
      <w:bookmarkEnd w:id="0"/>
      <w:r w:rsidRPr="008D425B">
        <w:rPr>
          <w:rFonts w:ascii="Times New Roman" w:hAnsi="Times New Roman" w:cs="Times New Roman"/>
          <w:b/>
          <w:bCs/>
          <w:sz w:val="24"/>
          <w:szCs w:val="24"/>
        </w:rPr>
        <w:t>ДОГОВО</w:t>
      </w:r>
      <w:r w:rsidR="007A303E" w:rsidRPr="008D425B">
        <w:rPr>
          <w:rFonts w:ascii="Times New Roman" w:hAnsi="Times New Roman" w:cs="Times New Roman"/>
          <w:b/>
          <w:bCs/>
          <w:sz w:val="24"/>
          <w:szCs w:val="24"/>
        </w:rPr>
        <w:t>Р</w:t>
      </w:r>
      <w:r w:rsidRPr="008D425B">
        <w:rPr>
          <w:rFonts w:ascii="Times New Roman" w:hAnsi="Times New Roman" w:cs="Times New Roman"/>
          <w:b/>
          <w:bCs/>
          <w:sz w:val="24"/>
          <w:szCs w:val="24"/>
        </w:rPr>
        <w:t xml:space="preserve"> </w:t>
      </w:r>
      <w:r w:rsidR="004D6C55" w:rsidRPr="008D425B">
        <w:rPr>
          <w:rFonts w:ascii="Times New Roman" w:hAnsi="Times New Roman" w:cs="Times New Roman"/>
          <w:b/>
          <w:bCs/>
          <w:sz w:val="24"/>
          <w:szCs w:val="24"/>
        </w:rPr>
        <w:t>ДОЛГОСРОЧНЫХ СБЕРЕЖЕНИЙ</w:t>
      </w:r>
    </w:p>
    <w:p w14:paraId="16CB3684" w14:textId="3731CEF6" w:rsidR="004A48AE" w:rsidRPr="008D425B" w:rsidRDefault="004A48AE" w:rsidP="005C640D">
      <w:pPr>
        <w:spacing w:after="0" w:line="264" w:lineRule="auto"/>
        <w:contextualSpacing/>
        <w:jc w:val="center"/>
        <w:rPr>
          <w:rFonts w:ascii="Times New Roman" w:hAnsi="Times New Roman" w:cs="Times New Roman"/>
          <w:b/>
          <w:bCs/>
          <w:sz w:val="24"/>
          <w:szCs w:val="24"/>
        </w:rPr>
      </w:pPr>
      <w:r w:rsidRPr="008D425B">
        <w:rPr>
          <w:rFonts w:ascii="Times New Roman" w:hAnsi="Times New Roman" w:cs="Times New Roman"/>
          <w:b/>
          <w:bCs/>
          <w:sz w:val="24"/>
          <w:szCs w:val="24"/>
        </w:rPr>
        <w:t>(</w:t>
      </w:r>
      <w:r w:rsidR="00703779">
        <w:rPr>
          <w:rFonts w:ascii="Times New Roman" w:hAnsi="Times New Roman" w:cs="Times New Roman"/>
          <w:b/>
          <w:bCs/>
          <w:sz w:val="24"/>
          <w:szCs w:val="24"/>
        </w:rPr>
        <w:t>с пожизненными периодическими выплатами</w:t>
      </w:r>
      <w:r w:rsidRPr="008D425B">
        <w:rPr>
          <w:rFonts w:ascii="Times New Roman" w:hAnsi="Times New Roman" w:cs="Times New Roman"/>
          <w:b/>
          <w:bCs/>
          <w:sz w:val="24"/>
          <w:szCs w:val="24"/>
        </w:rPr>
        <w:t>)</w:t>
      </w:r>
    </w:p>
    <w:p w14:paraId="0CF73096" w14:textId="0CDD95AD" w:rsidR="004A48AE" w:rsidRPr="008D425B" w:rsidRDefault="004A48AE" w:rsidP="005C640D">
      <w:pPr>
        <w:pStyle w:val="1"/>
        <w:shd w:val="clear" w:color="auto" w:fill="auto"/>
        <w:ind w:firstLine="0"/>
        <w:contextualSpacing/>
        <w:jc w:val="center"/>
        <w:rPr>
          <w:b/>
          <w:bCs/>
        </w:rPr>
      </w:pPr>
      <w:r w:rsidRPr="008D425B">
        <w:rPr>
          <w:b/>
          <w:bCs/>
        </w:rPr>
        <w:t>№ _______</w:t>
      </w:r>
      <w:r w:rsidR="00015817" w:rsidRPr="008D425B">
        <w:rPr>
          <w:b/>
          <w:bCs/>
        </w:rPr>
        <w:t>_________________</w:t>
      </w:r>
      <w:r w:rsidRPr="008D425B">
        <w:rPr>
          <w:b/>
          <w:bCs/>
        </w:rPr>
        <w:t>__________</w:t>
      </w:r>
    </w:p>
    <w:p w14:paraId="347E62B3" w14:textId="77777777" w:rsidR="00FB65FE" w:rsidRPr="008D425B" w:rsidRDefault="00FB65FE" w:rsidP="005C640D">
      <w:pPr>
        <w:spacing w:after="0" w:line="264" w:lineRule="auto"/>
        <w:ind w:firstLine="428"/>
        <w:contextualSpacing/>
        <w:rPr>
          <w:rFonts w:ascii="Times New Roman" w:hAnsi="Times New Roman" w:cs="Times New Roman"/>
          <w:sz w:val="24"/>
          <w:szCs w:val="24"/>
        </w:rPr>
      </w:pPr>
    </w:p>
    <w:p w14:paraId="6F9D44EA" w14:textId="65E9C79C" w:rsidR="00FB65FE" w:rsidRPr="008D425B" w:rsidRDefault="00FB65FE" w:rsidP="005C640D">
      <w:pPr>
        <w:tabs>
          <w:tab w:val="left" w:pos="6663"/>
        </w:tabs>
        <w:spacing w:after="0" w:line="264" w:lineRule="auto"/>
        <w:ind w:firstLine="428"/>
        <w:contextualSpacing/>
        <w:jc w:val="both"/>
        <w:rPr>
          <w:rFonts w:ascii="Times New Roman" w:hAnsi="Times New Roman" w:cs="Times New Roman"/>
          <w:sz w:val="24"/>
          <w:szCs w:val="24"/>
        </w:rPr>
      </w:pPr>
      <w:r w:rsidRPr="008D425B">
        <w:rPr>
          <w:rFonts w:ascii="Times New Roman" w:hAnsi="Times New Roman" w:cs="Times New Roman"/>
          <w:sz w:val="24"/>
          <w:szCs w:val="24"/>
        </w:rPr>
        <w:t>г. Москва</w:t>
      </w:r>
      <w:r w:rsidR="004C5CDB" w:rsidRPr="008D425B">
        <w:rPr>
          <w:rFonts w:ascii="Times New Roman" w:hAnsi="Times New Roman" w:cs="Times New Roman"/>
          <w:sz w:val="24"/>
          <w:szCs w:val="24"/>
        </w:rPr>
        <w:tab/>
      </w:r>
      <w:r w:rsidRPr="008D425B">
        <w:rPr>
          <w:rFonts w:ascii="Times New Roman" w:hAnsi="Times New Roman" w:cs="Times New Roman"/>
          <w:sz w:val="24"/>
          <w:szCs w:val="24"/>
        </w:rPr>
        <w:t>«</w:t>
      </w:r>
      <w:r w:rsidR="007A303E" w:rsidRPr="008D425B">
        <w:rPr>
          <w:rFonts w:ascii="Times New Roman" w:hAnsi="Times New Roman" w:cs="Times New Roman"/>
          <w:sz w:val="24"/>
          <w:szCs w:val="24"/>
        </w:rPr>
        <w:t>__</w:t>
      </w:r>
      <w:r w:rsidRPr="008D425B">
        <w:rPr>
          <w:rFonts w:ascii="Times New Roman" w:hAnsi="Times New Roman" w:cs="Times New Roman"/>
          <w:sz w:val="24"/>
          <w:szCs w:val="24"/>
        </w:rPr>
        <w:t xml:space="preserve">» </w:t>
      </w:r>
      <w:r w:rsidR="007A303E" w:rsidRPr="008D425B">
        <w:rPr>
          <w:rFonts w:ascii="Times New Roman" w:hAnsi="Times New Roman" w:cs="Times New Roman"/>
          <w:sz w:val="24"/>
          <w:szCs w:val="24"/>
        </w:rPr>
        <w:t>________</w:t>
      </w:r>
      <w:r w:rsidRPr="008D425B">
        <w:rPr>
          <w:rFonts w:ascii="Times New Roman" w:hAnsi="Times New Roman" w:cs="Times New Roman"/>
          <w:sz w:val="24"/>
          <w:szCs w:val="24"/>
        </w:rPr>
        <w:t xml:space="preserve"> 20</w:t>
      </w:r>
      <w:r w:rsidR="004A48AE" w:rsidRPr="008D425B">
        <w:rPr>
          <w:rFonts w:ascii="Times New Roman" w:hAnsi="Times New Roman" w:cs="Times New Roman"/>
          <w:sz w:val="24"/>
          <w:szCs w:val="24"/>
        </w:rPr>
        <w:t>__</w:t>
      </w:r>
      <w:r w:rsidRPr="008D425B">
        <w:rPr>
          <w:rFonts w:ascii="Times New Roman" w:hAnsi="Times New Roman" w:cs="Times New Roman"/>
          <w:sz w:val="24"/>
          <w:szCs w:val="24"/>
        </w:rPr>
        <w:t xml:space="preserve"> года</w:t>
      </w:r>
    </w:p>
    <w:p w14:paraId="7F69C7AE" w14:textId="77777777" w:rsidR="00FB65FE" w:rsidRPr="008D425B" w:rsidRDefault="00FB65FE" w:rsidP="005C640D">
      <w:pPr>
        <w:spacing w:after="0" w:line="264" w:lineRule="auto"/>
        <w:ind w:firstLine="425"/>
        <w:contextualSpacing/>
        <w:jc w:val="both"/>
        <w:rPr>
          <w:rFonts w:ascii="Times New Roman" w:hAnsi="Times New Roman" w:cs="Times New Roman"/>
          <w:sz w:val="24"/>
          <w:szCs w:val="24"/>
        </w:rPr>
      </w:pPr>
    </w:p>
    <w:p w14:paraId="494C43A3" w14:textId="31421F1E" w:rsidR="00C32314" w:rsidRPr="008D425B" w:rsidRDefault="00FB65FE" w:rsidP="005C640D">
      <w:pPr>
        <w:spacing w:after="0" w:line="264" w:lineRule="auto"/>
        <w:ind w:firstLine="425"/>
        <w:contextualSpacing/>
        <w:jc w:val="both"/>
        <w:rPr>
          <w:rFonts w:ascii="Times New Roman" w:hAnsi="Times New Roman" w:cs="Times New Roman"/>
          <w:sz w:val="24"/>
          <w:szCs w:val="24"/>
        </w:rPr>
      </w:pPr>
      <w:r w:rsidRPr="008D425B">
        <w:rPr>
          <w:rFonts w:ascii="Times New Roman" w:hAnsi="Times New Roman" w:cs="Times New Roman"/>
          <w:b/>
          <w:bCs/>
          <w:sz w:val="24"/>
          <w:szCs w:val="24"/>
        </w:rPr>
        <w:t>Негосударственный пенсионный фонд «Профессиональный» (Акционерное общество)</w:t>
      </w:r>
      <w:r w:rsidRPr="008D425B">
        <w:rPr>
          <w:rFonts w:ascii="Times New Roman" w:hAnsi="Times New Roman" w:cs="Times New Roman"/>
          <w:sz w:val="24"/>
          <w:szCs w:val="24"/>
        </w:rPr>
        <w:t xml:space="preserve"> (далее </w:t>
      </w:r>
      <w:r w:rsidR="00BC2E08" w:rsidRPr="008D425B">
        <w:rPr>
          <w:rFonts w:ascii="Times New Roman" w:hAnsi="Times New Roman" w:cs="Times New Roman"/>
          <w:sz w:val="24"/>
          <w:szCs w:val="24"/>
        </w:rPr>
        <w:t>–</w:t>
      </w:r>
      <w:r w:rsidRPr="008D425B">
        <w:rPr>
          <w:rFonts w:ascii="Times New Roman" w:hAnsi="Times New Roman" w:cs="Times New Roman"/>
          <w:sz w:val="24"/>
          <w:szCs w:val="24"/>
        </w:rPr>
        <w:t xml:space="preserve"> «</w:t>
      </w:r>
      <w:r w:rsidRPr="008D425B">
        <w:rPr>
          <w:rFonts w:ascii="Times New Roman" w:hAnsi="Times New Roman" w:cs="Times New Roman"/>
          <w:b/>
          <w:bCs/>
          <w:sz w:val="24"/>
          <w:szCs w:val="24"/>
        </w:rPr>
        <w:t>Фонд</w:t>
      </w:r>
      <w:r w:rsidRPr="008D425B">
        <w:rPr>
          <w:rFonts w:ascii="Times New Roman" w:hAnsi="Times New Roman" w:cs="Times New Roman"/>
          <w:sz w:val="24"/>
          <w:szCs w:val="24"/>
        </w:rPr>
        <w:t>»),</w:t>
      </w:r>
      <w:r w:rsidR="00D229A4" w:rsidRPr="008D425B">
        <w:rPr>
          <w:rFonts w:ascii="Times New Roman" w:hAnsi="Times New Roman" w:cs="Times New Roman"/>
          <w:sz w:val="24"/>
          <w:szCs w:val="24"/>
        </w:rPr>
        <w:t xml:space="preserve"> осуществляющий деятельность по формированию долгосрочных сбережений,</w:t>
      </w:r>
      <w:r w:rsidRPr="008D425B">
        <w:rPr>
          <w:rFonts w:ascii="Times New Roman" w:hAnsi="Times New Roman" w:cs="Times New Roman"/>
          <w:sz w:val="24"/>
          <w:szCs w:val="24"/>
        </w:rPr>
        <w:t xml:space="preserve"> действующий на основании </w:t>
      </w:r>
      <w:r w:rsidR="00D229A4" w:rsidRPr="008D425B">
        <w:rPr>
          <w:rFonts w:ascii="Times New Roman" w:hAnsi="Times New Roman" w:cs="Times New Roman"/>
          <w:sz w:val="24"/>
          <w:szCs w:val="24"/>
        </w:rPr>
        <w:t>л</w:t>
      </w:r>
      <w:r w:rsidRPr="008D425B">
        <w:rPr>
          <w:rFonts w:ascii="Times New Roman" w:hAnsi="Times New Roman" w:cs="Times New Roman"/>
          <w:sz w:val="24"/>
          <w:szCs w:val="24"/>
        </w:rPr>
        <w:t xml:space="preserve">ицензии № 360/2 от «21» мая 2004 года, выданной Центральным </w:t>
      </w:r>
      <w:r w:rsidR="00D229A4" w:rsidRPr="008D425B">
        <w:rPr>
          <w:rFonts w:ascii="Times New Roman" w:hAnsi="Times New Roman" w:cs="Times New Roman"/>
          <w:sz w:val="24"/>
          <w:szCs w:val="24"/>
        </w:rPr>
        <w:t>б</w:t>
      </w:r>
      <w:r w:rsidRPr="008D425B">
        <w:rPr>
          <w:rFonts w:ascii="Times New Roman" w:hAnsi="Times New Roman" w:cs="Times New Roman"/>
          <w:sz w:val="24"/>
          <w:szCs w:val="24"/>
        </w:rPr>
        <w:t>анком Российской Федерации</w:t>
      </w:r>
      <w:r w:rsidR="00D229A4" w:rsidRPr="008D425B">
        <w:rPr>
          <w:rFonts w:ascii="Times New Roman" w:hAnsi="Times New Roman" w:cs="Times New Roman"/>
          <w:sz w:val="24"/>
          <w:szCs w:val="24"/>
        </w:rPr>
        <w:t>, зарегистрировавший в Банке России правила формирования долгосрочных сбережений Фонда и вступивший в систему гарантирования прав участников</w:t>
      </w:r>
      <w:r w:rsidRPr="008D425B">
        <w:rPr>
          <w:rFonts w:ascii="Times New Roman" w:hAnsi="Times New Roman" w:cs="Times New Roman"/>
          <w:sz w:val="24"/>
          <w:szCs w:val="24"/>
        </w:rPr>
        <w:t>, в лице Президента Зверева Юрия</w:t>
      </w:r>
      <w:r w:rsidR="00A864BB" w:rsidRPr="008D425B">
        <w:rPr>
          <w:rFonts w:ascii="Times New Roman" w:hAnsi="Times New Roman" w:cs="Times New Roman"/>
          <w:sz w:val="24"/>
          <w:szCs w:val="24"/>
        </w:rPr>
        <w:t xml:space="preserve"> </w:t>
      </w:r>
      <w:r w:rsidRPr="008D425B">
        <w:rPr>
          <w:rFonts w:ascii="Times New Roman" w:hAnsi="Times New Roman" w:cs="Times New Roman"/>
          <w:sz w:val="24"/>
          <w:szCs w:val="24"/>
        </w:rPr>
        <w:t>Александровича, действующего на основании Устава, с одной стороны и</w:t>
      </w:r>
    </w:p>
    <w:p w14:paraId="747C4E1D" w14:textId="68F33F65" w:rsidR="00911901" w:rsidRPr="008D425B" w:rsidRDefault="00911901" w:rsidP="005C640D">
      <w:pPr>
        <w:pBdr>
          <w:bottom w:val="single" w:sz="4" w:space="1" w:color="auto"/>
        </w:pBdr>
        <w:spacing w:after="0" w:line="264" w:lineRule="auto"/>
        <w:contextualSpacing/>
        <w:jc w:val="center"/>
        <w:rPr>
          <w:rFonts w:ascii="Times New Roman" w:hAnsi="Times New Roman" w:cs="Times New Roman"/>
          <w:b/>
          <w:bCs/>
          <w:i/>
          <w:iCs/>
          <w:sz w:val="24"/>
          <w:szCs w:val="24"/>
        </w:rPr>
      </w:pPr>
    </w:p>
    <w:p w14:paraId="312A4D1F" w14:textId="45FF76C5" w:rsidR="00D229A4" w:rsidRPr="008D425B" w:rsidRDefault="00295C06"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w:t>
      </w:r>
      <w:r w:rsidR="007A303E" w:rsidRPr="008D425B">
        <w:rPr>
          <w:rFonts w:ascii="Times New Roman" w:hAnsi="Times New Roman" w:cs="Times New Roman"/>
          <w:i/>
          <w:iCs/>
          <w:sz w:val="24"/>
          <w:szCs w:val="24"/>
        </w:rPr>
        <w:t>Фамилия, имя, отчество</w:t>
      </w:r>
      <w:r w:rsidR="00D229A4" w:rsidRPr="008D425B">
        <w:rPr>
          <w:rFonts w:ascii="Times New Roman" w:hAnsi="Times New Roman" w:cs="Times New Roman"/>
          <w:i/>
          <w:iCs/>
          <w:sz w:val="24"/>
          <w:szCs w:val="24"/>
        </w:rPr>
        <w:t xml:space="preserve"> Вкладчика</w:t>
      </w:r>
      <w:r w:rsidRPr="008D425B">
        <w:rPr>
          <w:rFonts w:ascii="Times New Roman" w:hAnsi="Times New Roman" w:cs="Times New Roman"/>
          <w:bCs/>
          <w:i/>
          <w:iCs/>
          <w:sz w:val="24"/>
          <w:szCs w:val="24"/>
        </w:rPr>
        <w:t>)</w:t>
      </w:r>
    </w:p>
    <w:p w14:paraId="6CA4C938" w14:textId="504609FC" w:rsidR="00911901" w:rsidRPr="008D425B" w:rsidRDefault="00911901" w:rsidP="005C640D">
      <w:pPr>
        <w:pBdr>
          <w:bottom w:val="single" w:sz="4" w:space="1" w:color="auto"/>
        </w:pBdr>
        <w:spacing w:after="0" w:line="264" w:lineRule="auto"/>
        <w:contextualSpacing/>
        <w:jc w:val="center"/>
        <w:rPr>
          <w:rFonts w:ascii="Times New Roman" w:hAnsi="Times New Roman" w:cs="Times New Roman"/>
          <w:b/>
          <w:i/>
          <w:iCs/>
          <w:sz w:val="24"/>
          <w:szCs w:val="24"/>
        </w:rPr>
      </w:pPr>
    </w:p>
    <w:p w14:paraId="4EFECE09" w14:textId="5FCD939D" w:rsidR="00D229A4" w:rsidRPr="008D425B" w:rsidRDefault="00D229A4"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(Фамилия, имя, отчество Вкладчика при рождении</w:t>
      </w:r>
      <w:r w:rsidRPr="008D425B">
        <w:rPr>
          <w:rFonts w:ascii="Times New Roman" w:hAnsi="Times New Roman" w:cs="Times New Roman"/>
          <w:bCs/>
          <w:i/>
          <w:iCs/>
          <w:sz w:val="24"/>
          <w:szCs w:val="24"/>
        </w:rPr>
        <w:t>)</w:t>
      </w:r>
    </w:p>
    <w:p w14:paraId="42506E3C" w14:textId="55D9D4B8" w:rsidR="004C5CDB" w:rsidRPr="008D425B" w:rsidRDefault="004C5CDB" w:rsidP="005C640D">
      <w:pPr>
        <w:pBdr>
          <w:bottom w:val="single" w:sz="4" w:space="1" w:color="auto"/>
        </w:pBdr>
        <w:spacing w:after="0" w:line="264" w:lineRule="auto"/>
        <w:contextualSpacing/>
        <w:jc w:val="center"/>
        <w:rPr>
          <w:rFonts w:ascii="Times New Roman" w:hAnsi="Times New Roman" w:cs="Times New Roman"/>
          <w:b/>
          <w:i/>
          <w:iCs/>
          <w:sz w:val="24"/>
          <w:szCs w:val="24"/>
        </w:rPr>
      </w:pPr>
    </w:p>
    <w:p w14:paraId="0100B2B2" w14:textId="673E7EC3" w:rsidR="00D229A4" w:rsidRPr="008D425B" w:rsidRDefault="00D229A4"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(дата и место рождения, пол Вкладчика</w:t>
      </w:r>
      <w:r w:rsidRPr="008D425B">
        <w:rPr>
          <w:rFonts w:ascii="Times New Roman" w:hAnsi="Times New Roman" w:cs="Times New Roman"/>
          <w:bCs/>
          <w:i/>
          <w:iCs/>
          <w:sz w:val="24"/>
          <w:szCs w:val="24"/>
        </w:rPr>
        <w:t>)</w:t>
      </w:r>
    </w:p>
    <w:p w14:paraId="4C1B3108" w14:textId="77777777" w:rsidR="00911901" w:rsidRPr="008D425B" w:rsidRDefault="00911901" w:rsidP="005C640D">
      <w:pPr>
        <w:pBdr>
          <w:bottom w:val="single" w:sz="4" w:space="1" w:color="auto"/>
        </w:pBdr>
        <w:spacing w:after="0" w:line="264" w:lineRule="auto"/>
        <w:contextualSpacing/>
        <w:jc w:val="center"/>
        <w:rPr>
          <w:rFonts w:ascii="Times New Roman" w:hAnsi="Times New Roman" w:cs="Times New Roman"/>
          <w:b/>
          <w:bCs/>
          <w:i/>
          <w:iCs/>
          <w:sz w:val="24"/>
          <w:szCs w:val="24"/>
        </w:rPr>
      </w:pPr>
    </w:p>
    <w:p w14:paraId="38E7AA2E" w14:textId="7EA99DE4" w:rsidR="00D229A4" w:rsidRPr="008D425B" w:rsidRDefault="00D229A4"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(страховой но</w:t>
      </w:r>
      <w:r w:rsidR="00F566ED" w:rsidRPr="008D425B">
        <w:rPr>
          <w:rFonts w:ascii="Times New Roman" w:hAnsi="Times New Roman" w:cs="Times New Roman"/>
          <w:i/>
          <w:iCs/>
          <w:sz w:val="24"/>
          <w:szCs w:val="24"/>
        </w:rPr>
        <w:t>мер индивидуального лицевого счё</w:t>
      </w:r>
      <w:r w:rsidRPr="008D425B">
        <w:rPr>
          <w:rFonts w:ascii="Times New Roman" w:hAnsi="Times New Roman" w:cs="Times New Roman"/>
          <w:i/>
          <w:iCs/>
          <w:sz w:val="24"/>
          <w:szCs w:val="24"/>
        </w:rPr>
        <w:t>та Вкладчика</w:t>
      </w:r>
      <w:r w:rsidRPr="008D425B">
        <w:rPr>
          <w:rFonts w:ascii="Times New Roman" w:hAnsi="Times New Roman" w:cs="Times New Roman"/>
          <w:bCs/>
          <w:i/>
          <w:iCs/>
          <w:sz w:val="24"/>
          <w:szCs w:val="24"/>
        </w:rPr>
        <w:t>)</w:t>
      </w:r>
    </w:p>
    <w:p w14:paraId="4D4489B6" w14:textId="4A34EDD3" w:rsidR="00F566ED" w:rsidRPr="008D425B" w:rsidRDefault="00F566ED" w:rsidP="005C640D">
      <w:pPr>
        <w:pBdr>
          <w:bottom w:val="single" w:sz="4" w:space="1" w:color="auto"/>
        </w:pBdr>
        <w:spacing w:after="0" w:line="264" w:lineRule="auto"/>
        <w:contextualSpacing/>
        <w:jc w:val="center"/>
        <w:rPr>
          <w:rFonts w:ascii="Times New Roman" w:hAnsi="Times New Roman" w:cs="Times New Roman"/>
          <w:b/>
          <w:i/>
          <w:iCs/>
          <w:sz w:val="24"/>
          <w:szCs w:val="24"/>
        </w:rPr>
      </w:pPr>
    </w:p>
    <w:p w14:paraId="16FD322B" w14:textId="01FDAEA5" w:rsidR="00F566ED" w:rsidRPr="008D425B" w:rsidRDefault="00F566ED"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(идентификационный номер налогоплательщика Вкладчика</w:t>
      </w:r>
      <w:r w:rsidRPr="008D425B">
        <w:rPr>
          <w:rFonts w:ascii="Times New Roman" w:hAnsi="Times New Roman" w:cs="Times New Roman"/>
          <w:bCs/>
          <w:i/>
          <w:iCs/>
          <w:sz w:val="24"/>
          <w:szCs w:val="24"/>
        </w:rPr>
        <w:t>)</w:t>
      </w:r>
    </w:p>
    <w:p w14:paraId="15DC1521" w14:textId="77777777" w:rsidR="00711C21" w:rsidRPr="008D425B" w:rsidRDefault="00711C21" w:rsidP="00F973BE">
      <w:pPr>
        <w:spacing w:after="0" w:line="264" w:lineRule="auto"/>
        <w:ind w:firstLine="425"/>
        <w:contextualSpacing/>
        <w:jc w:val="both"/>
        <w:rPr>
          <w:rFonts w:ascii="Times New Roman" w:hAnsi="Times New Roman" w:cs="Times New Roman"/>
          <w:sz w:val="24"/>
          <w:szCs w:val="24"/>
        </w:rPr>
      </w:pPr>
    </w:p>
    <w:p w14:paraId="75AB7C37" w14:textId="15CF82DB" w:rsidR="00FB65FE" w:rsidRPr="008D425B" w:rsidRDefault="0008103A" w:rsidP="0063347F">
      <w:pPr>
        <w:spacing w:after="0" w:line="264" w:lineRule="auto"/>
        <w:contextualSpacing/>
        <w:jc w:val="both"/>
        <w:rPr>
          <w:rFonts w:ascii="Times New Roman" w:hAnsi="Times New Roman" w:cs="Times New Roman"/>
          <w:sz w:val="24"/>
          <w:szCs w:val="24"/>
        </w:rPr>
      </w:pPr>
      <w:r w:rsidRPr="008D425B">
        <w:rPr>
          <w:rFonts w:ascii="Times New Roman" w:hAnsi="Times New Roman" w:cs="Times New Roman"/>
          <w:sz w:val="24"/>
          <w:szCs w:val="24"/>
        </w:rPr>
        <w:t>(далее –</w:t>
      </w:r>
      <w:r w:rsidR="00FB65FE" w:rsidRPr="008D425B">
        <w:rPr>
          <w:rFonts w:ascii="Times New Roman" w:hAnsi="Times New Roman" w:cs="Times New Roman"/>
          <w:b/>
          <w:bCs/>
          <w:sz w:val="24"/>
          <w:szCs w:val="24"/>
        </w:rPr>
        <w:t xml:space="preserve"> </w:t>
      </w:r>
      <w:r w:rsidR="00FB65FE" w:rsidRPr="008D425B">
        <w:rPr>
          <w:rFonts w:ascii="Times New Roman" w:hAnsi="Times New Roman" w:cs="Times New Roman"/>
          <w:sz w:val="24"/>
          <w:szCs w:val="24"/>
        </w:rPr>
        <w:t>«</w:t>
      </w:r>
      <w:r w:rsidR="00FB65FE" w:rsidRPr="008D425B">
        <w:rPr>
          <w:rFonts w:ascii="Times New Roman" w:hAnsi="Times New Roman" w:cs="Times New Roman"/>
          <w:b/>
          <w:bCs/>
          <w:sz w:val="24"/>
          <w:szCs w:val="24"/>
        </w:rPr>
        <w:t>Вкладчик</w:t>
      </w:r>
      <w:r w:rsidR="00FB65FE" w:rsidRPr="008D425B">
        <w:rPr>
          <w:rFonts w:ascii="Times New Roman" w:hAnsi="Times New Roman" w:cs="Times New Roman"/>
          <w:sz w:val="24"/>
          <w:szCs w:val="24"/>
        </w:rPr>
        <w:t xml:space="preserve">»), с другой стороны, совместно именуемые Стороны, договорились </w:t>
      </w:r>
      <w:r w:rsidR="007A303E" w:rsidRPr="008D425B">
        <w:rPr>
          <w:rFonts w:ascii="Times New Roman" w:hAnsi="Times New Roman" w:cs="Times New Roman"/>
          <w:sz w:val="24"/>
          <w:szCs w:val="24"/>
        </w:rPr>
        <w:t>о нижеследующем</w:t>
      </w:r>
      <w:r w:rsidR="00FB65FE" w:rsidRPr="008D425B">
        <w:rPr>
          <w:rFonts w:ascii="Times New Roman" w:hAnsi="Times New Roman" w:cs="Times New Roman"/>
          <w:sz w:val="24"/>
          <w:szCs w:val="24"/>
        </w:rPr>
        <w:t>:</w:t>
      </w:r>
    </w:p>
    <w:p w14:paraId="4EC936DA" w14:textId="77777777" w:rsidR="00FB65FE" w:rsidRPr="008D425B" w:rsidRDefault="00FB65FE" w:rsidP="00407ABE">
      <w:pPr>
        <w:spacing w:after="0" w:line="264" w:lineRule="auto"/>
        <w:ind w:firstLine="425"/>
        <w:contextualSpacing/>
        <w:jc w:val="both"/>
        <w:rPr>
          <w:rFonts w:ascii="Times New Roman" w:hAnsi="Times New Roman" w:cs="Times New Roman"/>
          <w:sz w:val="24"/>
          <w:szCs w:val="24"/>
        </w:rPr>
      </w:pPr>
    </w:p>
    <w:p w14:paraId="184A2031" w14:textId="3A9F0E6C" w:rsidR="00FB65FE" w:rsidRPr="008D425B" w:rsidRDefault="00FB65FE" w:rsidP="00407ABE">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ПРЕДМЕТ НАСТОЯЩЕГО ДОГОВОРА</w:t>
      </w:r>
    </w:p>
    <w:p w14:paraId="6EC1A6DA" w14:textId="77777777" w:rsidR="00FB65FE" w:rsidRPr="008D425B" w:rsidRDefault="00FB65FE" w:rsidP="00407ABE">
      <w:pPr>
        <w:spacing w:after="0" w:line="264" w:lineRule="auto"/>
        <w:ind w:firstLine="425"/>
        <w:contextualSpacing/>
        <w:jc w:val="both"/>
        <w:rPr>
          <w:rFonts w:ascii="Times New Roman" w:hAnsi="Times New Roman" w:cs="Times New Roman"/>
          <w:sz w:val="24"/>
          <w:szCs w:val="24"/>
        </w:rPr>
      </w:pPr>
    </w:p>
    <w:p w14:paraId="0AB66FE6" w14:textId="29557791" w:rsidR="00FB65FE" w:rsidRPr="008D425B" w:rsidRDefault="00E617F2" w:rsidP="00407ABE">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w:t>
      </w:r>
      <w:r w:rsidR="00FB65FE" w:rsidRPr="008D425B">
        <w:rPr>
          <w:rFonts w:ascii="Times New Roman" w:hAnsi="Times New Roman" w:cs="Times New Roman"/>
          <w:sz w:val="24"/>
          <w:szCs w:val="24"/>
        </w:rPr>
        <w:t xml:space="preserve">кладчик обязуется уплачивать </w:t>
      </w:r>
      <w:r w:rsidR="00BF28F1" w:rsidRPr="008D425B">
        <w:rPr>
          <w:rFonts w:ascii="Times New Roman" w:hAnsi="Times New Roman" w:cs="Times New Roman"/>
          <w:sz w:val="24"/>
          <w:szCs w:val="24"/>
        </w:rPr>
        <w:t>сберегательные</w:t>
      </w:r>
      <w:r w:rsidR="00FB65FE" w:rsidRPr="008D425B">
        <w:rPr>
          <w:rFonts w:ascii="Times New Roman" w:hAnsi="Times New Roman" w:cs="Times New Roman"/>
          <w:sz w:val="24"/>
          <w:szCs w:val="24"/>
        </w:rPr>
        <w:t xml:space="preserve"> взносы в</w:t>
      </w:r>
      <w:r w:rsidR="00E76DAF" w:rsidRPr="008D425B">
        <w:rPr>
          <w:rFonts w:ascii="Times New Roman" w:hAnsi="Times New Roman" w:cs="Times New Roman"/>
          <w:sz w:val="24"/>
          <w:szCs w:val="24"/>
        </w:rPr>
        <w:t xml:space="preserve"> пользу Участника</w:t>
      </w:r>
      <w:r w:rsidR="00D04A8B" w:rsidRPr="008D425B">
        <w:rPr>
          <w:rFonts w:ascii="Times New Roman" w:hAnsi="Times New Roman" w:cs="Times New Roman"/>
          <w:sz w:val="24"/>
          <w:szCs w:val="24"/>
        </w:rPr>
        <w:t xml:space="preserve"> (в свою пользу как Участника по настоящему договору или в пользу иного физического лица)</w:t>
      </w:r>
      <w:r w:rsidR="00E76DAF" w:rsidRPr="008D425B">
        <w:rPr>
          <w:rFonts w:ascii="Times New Roman" w:hAnsi="Times New Roman" w:cs="Times New Roman"/>
          <w:sz w:val="24"/>
          <w:szCs w:val="24"/>
        </w:rPr>
        <w:t xml:space="preserve"> в</w:t>
      </w:r>
      <w:r w:rsidR="00FB65FE" w:rsidRPr="008D425B">
        <w:rPr>
          <w:rFonts w:ascii="Times New Roman" w:hAnsi="Times New Roman" w:cs="Times New Roman"/>
          <w:sz w:val="24"/>
          <w:szCs w:val="24"/>
        </w:rPr>
        <w:t xml:space="preserve"> Фонд, а Фонд обязуется </w:t>
      </w:r>
      <w:r w:rsidR="00470C20" w:rsidRPr="008D425B">
        <w:rPr>
          <w:rFonts w:ascii="Times New Roman" w:hAnsi="Times New Roman" w:cs="Times New Roman"/>
          <w:sz w:val="24"/>
          <w:szCs w:val="24"/>
        </w:rPr>
        <w:t>осуществлять</w:t>
      </w:r>
      <w:r w:rsidR="00FB65FE" w:rsidRPr="008D425B">
        <w:rPr>
          <w:rFonts w:ascii="Times New Roman" w:hAnsi="Times New Roman" w:cs="Times New Roman"/>
          <w:sz w:val="24"/>
          <w:szCs w:val="24"/>
        </w:rPr>
        <w:t xml:space="preserve"> </w:t>
      </w:r>
      <w:r w:rsidR="00E76DAF" w:rsidRPr="008D425B">
        <w:rPr>
          <w:rFonts w:ascii="Times New Roman" w:hAnsi="Times New Roman" w:cs="Times New Roman"/>
          <w:sz w:val="24"/>
          <w:szCs w:val="24"/>
        </w:rPr>
        <w:t xml:space="preserve">Участнику либо правопреемнику Участника выплаты при наступлении соответствующих оснований, на </w:t>
      </w:r>
      <w:r w:rsidR="006D52DA" w:rsidRPr="008D425B">
        <w:rPr>
          <w:rFonts w:ascii="Times New Roman" w:hAnsi="Times New Roman" w:cs="Times New Roman"/>
          <w:sz w:val="24"/>
          <w:szCs w:val="24"/>
        </w:rPr>
        <w:t>условиях и в порядке, установленных</w:t>
      </w:r>
      <w:r w:rsidR="00E76DAF" w:rsidRPr="008D425B">
        <w:rPr>
          <w:rFonts w:ascii="Times New Roman" w:hAnsi="Times New Roman" w:cs="Times New Roman"/>
          <w:sz w:val="24"/>
          <w:szCs w:val="24"/>
        </w:rPr>
        <w:t xml:space="preserve"> Правилами формирования долгосрочных сбережений Фонда и настоящим договором. </w:t>
      </w:r>
    </w:p>
    <w:p w14:paraId="31F78BAD" w14:textId="5F671363" w:rsidR="00FB65FE" w:rsidRPr="008D425B" w:rsidRDefault="00637D44" w:rsidP="00407ABE">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Формирование долгосрочных сбережений</w:t>
      </w:r>
      <w:r w:rsidR="00FB65FE" w:rsidRPr="008D425B">
        <w:rPr>
          <w:rFonts w:ascii="Times New Roman" w:hAnsi="Times New Roman" w:cs="Times New Roman"/>
          <w:sz w:val="24"/>
          <w:szCs w:val="24"/>
        </w:rPr>
        <w:t xml:space="preserve"> осуществляется Фондом в соответствии с </w:t>
      </w:r>
      <w:r w:rsidRPr="008D425B">
        <w:rPr>
          <w:rFonts w:ascii="Times New Roman" w:hAnsi="Times New Roman" w:cs="Times New Roman"/>
          <w:sz w:val="24"/>
          <w:szCs w:val="24"/>
        </w:rPr>
        <w:t>Правилами формирования долгосрочных сбережений</w:t>
      </w:r>
      <w:r w:rsidR="00FB65FE" w:rsidRPr="008D425B">
        <w:rPr>
          <w:rFonts w:ascii="Times New Roman" w:hAnsi="Times New Roman" w:cs="Times New Roman"/>
          <w:sz w:val="24"/>
          <w:szCs w:val="24"/>
        </w:rPr>
        <w:t xml:space="preserve"> Фонда (далее </w:t>
      </w:r>
      <w:r w:rsidR="004A14A5" w:rsidRPr="008D425B">
        <w:rPr>
          <w:rFonts w:ascii="Times New Roman" w:hAnsi="Times New Roman" w:cs="Times New Roman"/>
          <w:sz w:val="24"/>
          <w:szCs w:val="24"/>
        </w:rPr>
        <w:t>–</w:t>
      </w:r>
      <w:r w:rsidR="00FB65FE" w:rsidRPr="008D425B">
        <w:rPr>
          <w:rFonts w:ascii="Times New Roman" w:hAnsi="Times New Roman" w:cs="Times New Roman"/>
          <w:sz w:val="24"/>
          <w:szCs w:val="24"/>
        </w:rPr>
        <w:t xml:space="preserve"> «</w:t>
      </w:r>
      <w:r w:rsidR="00FB65FE" w:rsidRPr="008D425B">
        <w:rPr>
          <w:rFonts w:ascii="Times New Roman" w:hAnsi="Times New Roman" w:cs="Times New Roman"/>
          <w:b/>
          <w:bCs/>
          <w:sz w:val="24"/>
          <w:szCs w:val="24"/>
        </w:rPr>
        <w:t>Правила</w:t>
      </w:r>
      <w:r w:rsidR="00FB65FE" w:rsidRPr="008D425B">
        <w:rPr>
          <w:rFonts w:ascii="Times New Roman" w:hAnsi="Times New Roman" w:cs="Times New Roman"/>
          <w:sz w:val="24"/>
          <w:szCs w:val="24"/>
        </w:rPr>
        <w:t xml:space="preserve">»), которые распространяют </w:t>
      </w:r>
      <w:r w:rsidR="0076119C" w:rsidRPr="008D425B">
        <w:rPr>
          <w:rFonts w:ascii="Times New Roman" w:hAnsi="Times New Roman" w:cs="Times New Roman"/>
          <w:sz w:val="24"/>
          <w:szCs w:val="24"/>
        </w:rPr>
        <w:t>сво</w:t>
      </w:r>
      <w:r w:rsidR="0076119C">
        <w:rPr>
          <w:rFonts w:ascii="Times New Roman" w:hAnsi="Times New Roman" w:cs="Times New Roman"/>
          <w:sz w:val="24"/>
          <w:szCs w:val="24"/>
        </w:rPr>
        <w:t>ё</w:t>
      </w:r>
      <w:r w:rsidR="0076119C" w:rsidRPr="008D425B">
        <w:rPr>
          <w:rFonts w:ascii="Times New Roman" w:hAnsi="Times New Roman" w:cs="Times New Roman"/>
          <w:sz w:val="24"/>
          <w:szCs w:val="24"/>
        </w:rPr>
        <w:t xml:space="preserve"> </w:t>
      </w:r>
      <w:r w:rsidR="00FB65FE" w:rsidRPr="008D425B">
        <w:rPr>
          <w:rFonts w:ascii="Times New Roman" w:hAnsi="Times New Roman" w:cs="Times New Roman"/>
          <w:sz w:val="24"/>
          <w:szCs w:val="24"/>
        </w:rPr>
        <w:t>действие на отношения Сторон с момента заключения настоящего договора.</w:t>
      </w:r>
    </w:p>
    <w:p w14:paraId="00B62E2A" w14:textId="5E58E73B" w:rsidR="00FB65FE" w:rsidRPr="008D425B" w:rsidRDefault="00B41692" w:rsidP="008327F8">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w:t>
      </w:r>
      <w:r w:rsidR="00B159F2" w:rsidRPr="008D425B">
        <w:rPr>
          <w:rFonts w:ascii="Times New Roman" w:hAnsi="Times New Roman" w:cs="Times New Roman"/>
          <w:sz w:val="24"/>
          <w:szCs w:val="24"/>
        </w:rPr>
        <w:t>, заключивший договор</w:t>
      </w:r>
      <w:r w:rsidR="00175550" w:rsidRPr="008D425B">
        <w:rPr>
          <w:rFonts w:ascii="Times New Roman" w:hAnsi="Times New Roman" w:cs="Times New Roman"/>
          <w:sz w:val="24"/>
          <w:szCs w:val="24"/>
        </w:rPr>
        <w:t xml:space="preserve"> долгосрочных сбережений</w:t>
      </w:r>
      <w:r w:rsidR="00B159F2" w:rsidRPr="008D425B">
        <w:rPr>
          <w:rFonts w:ascii="Times New Roman" w:hAnsi="Times New Roman" w:cs="Times New Roman"/>
          <w:sz w:val="24"/>
          <w:szCs w:val="24"/>
        </w:rPr>
        <w:t xml:space="preserve"> в свою пользу,</w:t>
      </w:r>
      <w:r w:rsidRPr="008D425B">
        <w:rPr>
          <w:rFonts w:ascii="Times New Roman" w:hAnsi="Times New Roman" w:cs="Times New Roman"/>
          <w:sz w:val="24"/>
          <w:szCs w:val="24"/>
        </w:rPr>
        <w:t xml:space="preserve"> одновременно является </w:t>
      </w:r>
      <w:r w:rsidR="00B159F2" w:rsidRPr="008D425B">
        <w:rPr>
          <w:rFonts w:ascii="Times New Roman" w:hAnsi="Times New Roman" w:cs="Times New Roman"/>
          <w:sz w:val="24"/>
          <w:szCs w:val="24"/>
        </w:rPr>
        <w:t>У</w:t>
      </w:r>
      <w:r w:rsidRPr="008D425B">
        <w:rPr>
          <w:rFonts w:ascii="Times New Roman" w:hAnsi="Times New Roman" w:cs="Times New Roman"/>
          <w:sz w:val="24"/>
          <w:szCs w:val="24"/>
        </w:rPr>
        <w:t>частником</w:t>
      </w:r>
      <w:r w:rsidR="00B159F2" w:rsidRPr="008D425B">
        <w:rPr>
          <w:rFonts w:ascii="Times New Roman" w:hAnsi="Times New Roman" w:cs="Times New Roman"/>
          <w:sz w:val="24"/>
          <w:szCs w:val="24"/>
        </w:rPr>
        <w:t>.</w:t>
      </w:r>
    </w:p>
    <w:p w14:paraId="5B8785BE" w14:textId="4325EAA5" w:rsidR="00175550" w:rsidRPr="008D425B" w:rsidRDefault="00D14B38" w:rsidP="008327F8">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Вид настоящего договора – договор </w:t>
      </w:r>
      <w:r w:rsidR="003632B4" w:rsidRPr="008D425B">
        <w:rPr>
          <w:rFonts w:ascii="Times New Roman" w:hAnsi="Times New Roman" w:cs="Times New Roman"/>
          <w:sz w:val="24"/>
          <w:szCs w:val="24"/>
        </w:rPr>
        <w:t>долгосрочных сб</w:t>
      </w:r>
      <w:r w:rsidR="00DD0469" w:rsidRPr="008D425B">
        <w:rPr>
          <w:rFonts w:ascii="Times New Roman" w:hAnsi="Times New Roman" w:cs="Times New Roman"/>
          <w:sz w:val="24"/>
          <w:szCs w:val="24"/>
        </w:rPr>
        <w:t xml:space="preserve">ережений с пожизненными </w:t>
      </w:r>
      <w:r w:rsidR="003632B4" w:rsidRPr="008D425B">
        <w:rPr>
          <w:rFonts w:ascii="Times New Roman" w:hAnsi="Times New Roman" w:cs="Times New Roman"/>
          <w:sz w:val="24"/>
          <w:szCs w:val="24"/>
        </w:rPr>
        <w:t>периодическими выплатами</w:t>
      </w:r>
      <w:r w:rsidR="00DD0469" w:rsidRPr="008D425B">
        <w:rPr>
          <w:rFonts w:ascii="Times New Roman" w:hAnsi="Times New Roman" w:cs="Times New Roman"/>
          <w:sz w:val="24"/>
          <w:szCs w:val="24"/>
        </w:rPr>
        <w:t>.</w:t>
      </w:r>
      <w:r w:rsidR="00DE1242" w:rsidRPr="008D425B">
        <w:rPr>
          <w:rFonts w:ascii="Times New Roman" w:hAnsi="Times New Roman" w:cs="Times New Roman"/>
          <w:sz w:val="24"/>
          <w:szCs w:val="24"/>
        </w:rPr>
        <w:t xml:space="preserve"> </w:t>
      </w:r>
    </w:p>
    <w:p w14:paraId="04779902" w14:textId="7EF1D2F5" w:rsidR="00463C55" w:rsidRPr="008D425B" w:rsidRDefault="007A6F87" w:rsidP="008327F8">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Сведения об Участнике</w:t>
      </w:r>
      <w:r w:rsidR="00C56430">
        <w:rPr>
          <w:rFonts w:ascii="Times New Roman" w:hAnsi="Times New Roman" w:cs="Times New Roman"/>
          <w:sz w:val="24"/>
          <w:szCs w:val="24"/>
        </w:rPr>
        <w:t xml:space="preserve"> </w:t>
      </w:r>
      <w:r w:rsidR="00C56430" w:rsidRPr="00E33EB6">
        <w:rPr>
          <w:rFonts w:ascii="Times New Roman" w:hAnsi="Times New Roman" w:cs="Times New Roman"/>
          <w:i/>
          <w:sz w:val="24"/>
          <w:szCs w:val="24"/>
        </w:rPr>
        <w:t>(заполняются в случае заключения договора в пользу иного физического лица)</w:t>
      </w:r>
      <w:r w:rsidRPr="008D425B">
        <w:rPr>
          <w:rFonts w:ascii="Times New Roman" w:hAnsi="Times New Roman" w:cs="Times New Roman"/>
          <w:sz w:val="24"/>
          <w:szCs w:val="24"/>
        </w:rPr>
        <w:t>:</w:t>
      </w:r>
    </w:p>
    <w:p w14:paraId="180587A0" w14:textId="0533A724" w:rsidR="00911901" w:rsidRDefault="00911901" w:rsidP="005C640D">
      <w:pPr>
        <w:pBdr>
          <w:bottom w:val="single" w:sz="4" w:space="1" w:color="auto"/>
        </w:pBdr>
        <w:spacing w:after="0" w:line="264" w:lineRule="auto"/>
        <w:contextualSpacing/>
        <w:jc w:val="center"/>
        <w:rPr>
          <w:rFonts w:ascii="Times New Roman" w:hAnsi="Times New Roman" w:cs="Times New Roman"/>
          <w:b/>
          <w:bCs/>
          <w:i/>
          <w:iCs/>
          <w:sz w:val="24"/>
          <w:szCs w:val="24"/>
        </w:rPr>
      </w:pPr>
    </w:p>
    <w:p w14:paraId="77BCEBE8" w14:textId="5C573127" w:rsidR="007A6F87" w:rsidRPr="008D425B" w:rsidRDefault="007A6F87"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(Фамилия, имя, отчество Участника</w:t>
      </w:r>
      <w:r w:rsidRPr="008D425B">
        <w:rPr>
          <w:rFonts w:ascii="Times New Roman" w:hAnsi="Times New Roman" w:cs="Times New Roman"/>
          <w:bCs/>
          <w:i/>
          <w:iCs/>
          <w:sz w:val="24"/>
          <w:szCs w:val="24"/>
        </w:rPr>
        <w:t>)</w:t>
      </w:r>
    </w:p>
    <w:p w14:paraId="01C9BD9F" w14:textId="77777777" w:rsidR="00911901" w:rsidRPr="008D425B" w:rsidRDefault="00911901" w:rsidP="005C640D">
      <w:pPr>
        <w:pBdr>
          <w:bottom w:val="single" w:sz="4" w:space="1" w:color="auto"/>
        </w:pBdr>
        <w:spacing w:after="0" w:line="264" w:lineRule="auto"/>
        <w:contextualSpacing/>
        <w:jc w:val="center"/>
        <w:rPr>
          <w:rFonts w:ascii="Times New Roman" w:hAnsi="Times New Roman" w:cs="Times New Roman"/>
          <w:b/>
          <w:i/>
          <w:iCs/>
          <w:sz w:val="24"/>
          <w:szCs w:val="24"/>
        </w:rPr>
      </w:pPr>
    </w:p>
    <w:p w14:paraId="65901057" w14:textId="26C8D615" w:rsidR="007A6F87" w:rsidRPr="008D425B" w:rsidRDefault="007A6F87"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(Фамилия, имя, отчество Участника при рождении</w:t>
      </w:r>
      <w:r w:rsidRPr="008D425B">
        <w:rPr>
          <w:rFonts w:ascii="Times New Roman" w:hAnsi="Times New Roman" w:cs="Times New Roman"/>
          <w:bCs/>
          <w:i/>
          <w:iCs/>
          <w:sz w:val="24"/>
          <w:szCs w:val="24"/>
        </w:rPr>
        <w:t>)</w:t>
      </w:r>
    </w:p>
    <w:p w14:paraId="3F30BBE0" w14:textId="77777777" w:rsidR="00911901" w:rsidRPr="008D425B" w:rsidRDefault="00911901" w:rsidP="005C640D">
      <w:pPr>
        <w:pBdr>
          <w:bottom w:val="single" w:sz="4" w:space="1" w:color="auto"/>
        </w:pBdr>
        <w:spacing w:after="0" w:line="264" w:lineRule="auto"/>
        <w:contextualSpacing/>
        <w:jc w:val="center"/>
        <w:rPr>
          <w:rFonts w:ascii="Times New Roman" w:hAnsi="Times New Roman" w:cs="Times New Roman"/>
          <w:b/>
          <w:i/>
          <w:iCs/>
          <w:sz w:val="24"/>
          <w:szCs w:val="24"/>
        </w:rPr>
      </w:pPr>
    </w:p>
    <w:p w14:paraId="5AE0CC00" w14:textId="337C3602" w:rsidR="007A6F87" w:rsidRPr="008D425B" w:rsidRDefault="007A6F87"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(дата и место рождения, пол Участника</w:t>
      </w:r>
      <w:r w:rsidRPr="008D425B">
        <w:rPr>
          <w:rFonts w:ascii="Times New Roman" w:hAnsi="Times New Roman" w:cs="Times New Roman"/>
          <w:bCs/>
          <w:i/>
          <w:iCs/>
          <w:sz w:val="24"/>
          <w:szCs w:val="24"/>
        </w:rPr>
        <w:t>)</w:t>
      </w:r>
    </w:p>
    <w:p w14:paraId="7CF76CB3" w14:textId="77777777" w:rsidR="00911901" w:rsidRPr="008D425B" w:rsidRDefault="00911901" w:rsidP="005C640D">
      <w:pPr>
        <w:pBdr>
          <w:bottom w:val="single" w:sz="4" w:space="1" w:color="auto"/>
        </w:pBdr>
        <w:spacing w:after="0" w:line="264" w:lineRule="auto"/>
        <w:contextualSpacing/>
        <w:jc w:val="center"/>
        <w:rPr>
          <w:rFonts w:ascii="Times New Roman" w:hAnsi="Times New Roman" w:cs="Times New Roman"/>
          <w:b/>
          <w:i/>
          <w:iCs/>
          <w:sz w:val="24"/>
          <w:szCs w:val="24"/>
        </w:rPr>
      </w:pPr>
    </w:p>
    <w:p w14:paraId="5CB6E470" w14:textId="4BA4665A" w:rsidR="007A6F87" w:rsidRPr="008D425B" w:rsidRDefault="007A6F87"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(страховой номер индивидуального лицевого счёта Участника</w:t>
      </w:r>
      <w:r w:rsidRPr="008D425B">
        <w:rPr>
          <w:rFonts w:ascii="Times New Roman" w:hAnsi="Times New Roman" w:cs="Times New Roman"/>
          <w:bCs/>
          <w:i/>
          <w:iCs/>
          <w:sz w:val="24"/>
          <w:szCs w:val="24"/>
        </w:rPr>
        <w:t>)</w:t>
      </w:r>
    </w:p>
    <w:p w14:paraId="6F669266" w14:textId="3B11FF58" w:rsidR="007A6F87" w:rsidRPr="008D425B" w:rsidRDefault="007A6F87" w:rsidP="005C640D">
      <w:pPr>
        <w:pBdr>
          <w:bottom w:val="single" w:sz="4" w:space="1" w:color="auto"/>
        </w:pBdr>
        <w:spacing w:after="0" w:line="264" w:lineRule="auto"/>
        <w:contextualSpacing/>
        <w:jc w:val="center"/>
        <w:rPr>
          <w:rFonts w:ascii="Times New Roman" w:hAnsi="Times New Roman" w:cs="Times New Roman"/>
          <w:b/>
          <w:i/>
          <w:iCs/>
          <w:sz w:val="24"/>
          <w:szCs w:val="24"/>
        </w:rPr>
      </w:pPr>
      <w:bookmarkStart w:id="1" w:name="_Hlk164443950"/>
    </w:p>
    <w:bookmarkEnd w:id="1"/>
    <w:p w14:paraId="4D0B3A9B" w14:textId="1BA10DCB" w:rsidR="007A6F87" w:rsidRPr="008D425B" w:rsidRDefault="007A6F87"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(идентификационный номер налогоплательщика Участника</w:t>
      </w:r>
      <w:r w:rsidRPr="008D425B">
        <w:rPr>
          <w:rFonts w:ascii="Times New Roman" w:hAnsi="Times New Roman" w:cs="Times New Roman"/>
          <w:bCs/>
          <w:i/>
          <w:iCs/>
          <w:sz w:val="24"/>
          <w:szCs w:val="24"/>
        </w:rPr>
        <w:t>)</w:t>
      </w:r>
    </w:p>
    <w:p w14:paraId="6815AB37" w14:textId="185A2CE5" w:rsidR="00FB65FE" w:rsidRPr="008D425B" w:rsidRDefault="00FB65FE" w:rsidP="005C640D">
      <w:pPr>
        <w:spacing w:after="0" w:line="264" w:lineRule="auto"/>
        <w:ind w:firstLine="425"/>
        <w:contextualSpacing/>
        <w:jc w:val="both"/>
        <w:rPr>
          <w:rFonts w:ascii="Times New Roman" w:hAnsi="Times New Roman" w:cs="Times New Roman"/>
          <w:sz w:val="24"/>
          <w:szCs w:val="24"/>
        </w:rPr>
      </w:pPr>
    </w:p>
    <w:p w14:paraId="22565265" w14:textId="79BA22C7" w:rsidR="00FB65FE" w:rsidRPr="008D425B" w:rsidRDefault="00FB65FE"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 xml:space="preserve">ПРАВА И ОБЯЗАННОСТИ </w:t>
      </w:r>
      <w:r w:rsidR="00D47768" w:rsidRPr="008D425B">
        <w:rPr>
          <w:rFonts w:ascii="Times New Roman" w:hAnsi="Times New Roman" w:cs="Times New Roman"/>
          <w:b/>
          <w:bCs/>
          <w:sz w:val="24"/>
          <w:szCs w:val="24"/>
        </w:rPr>
        <w:t>ВКЛАДЧИКА, УЧАСТНИКА И ФОНДА</w:t>
      </w:r>
    </w:p>
    <w:p w14:paraId="64A3C3D5" w14:textId="77777777" w:rsidR="00FB65FE" w:rsidRPr="008D425B" w:rsidRDefault="00FB65FE" w:rsidP="005C640D">
      <w:pPr>
        <w:spacing w:after="0" w:line="264" w:lineRule="auto"/>
        <w:ind w:firstLine="425"/>
        <w:contextualSpacing/>
        <w:jc w:val="both"/>
        <w:rPr>
          <w:rFonts w:ascii="Times New Roman" w:hAnsi="Times New Roman" w:cs="Times New Roman"/>
          <w:sz w:val="24"/>
          <w:szCs w:val="24"/>
        </w:rPr>
      </w:pPr>
    </w:p>
    <w:p w14:paraId="799CA5BB" w14:textId="748D21F3" w:rsidR="00FB65FE" w:rsidRPr="008D425B" w:rsidRDefault="00FB65FE" w:rsidP="005C640D">
      <w:pPr>
        <w:pStyle w:val="a4"/>
        <w:numPr>
          <w:ilvl w:val="0"/>
          <w:numId w:val="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w:t>
      </w:r>
      <w:r w:rsidR="004637F8" w:rsidRPr="008D425B">
        <w:rPr>
          <w:rFonts w:ascii="Times New Roman" w:hAnsi="Times New Roman" w:cs="Times New Roman"/>
          <w:sz w:val="24"/>
          <w:szCs w:val="24"/>
        </w:rPr>
        <w:t xml:space="preserve"> </w:t>
      </w:r>
      <w:r w:rsidRPr="008D425B">
        <w:rPr>
          <w:rFonts w:ascii="Times New Roman" w:hAnsi="Times New Roman" w:cs="Times New Roman"/>
          <w:sz w:val="24"/>
          <w:szCs w:val="24"/>
        </w:rPr>
        <w:t>имеет право:</w:t>
      </w:r>
    </w:p>
    <w:p w14:paraId="4BD71508" w14:textId="7848A6A2" w:rsidR="00FB65FE" w:rsidRPr="008D425B" w:rsidRDefault="00FB65FE" w:rsidP="005C640D">
      <w:pPr>
        <w:pStyle w:val="1"/>
        <w:numPr>
          <w:ilvl w:val="0"/>
          <w:numId w:val="1"/>
        </w:numPr>
        <w:shd w:val="clear" w:color="auto" w:fill="auto"/>
        <w:ind w:left="0" w:firstLine="425"/>
        <w:contextualSpacing/>
        <w:jc w:val="both"/>
        <w:outlineLvl w:val="2"/>
      </w:pPr>
      <w:r w:rsidRPr="008D425B">
        <w:t>Требовать от Фонда исполнения своих обязательств по настоящему</w:t>
      </w:r>
      <w:r w:rsidR="00E674F2" w:rsidRPr="008D425B">
        <w:t xml:space="preserve"> </w:t>
      </w:r>
      <w:r w:rsidRPr="008D425B">
        <w:t>договору в полном объёме</w:t>
      </w:r>
      <w:r w:rsidR="00AF7D04" w:rsidRPr="008D425B">
        <w:t>.</w:t>
      </w:r>
    </w:p>
    <w:p w14:paraId="071BA22C" w14:textId="6BE780D6" w:rsidR="00FB65FE" w:rsidRPr="008D425B" w:rsidRDefault="00FB65FE" w:rsidP="005C640D">
      <w:pPr>
        <w:pStyle w:val="1"/>
        <w:numPr>
          <w:ilvl w:val="0"/>
          <w:numId w:val="1"/>
        </w:numPr>
        <w:shd w:val="clear" w:color="auto" w:fill="auto"/>
        <w:ind w:left="0" w:firstLine="425"/>
        <w:contextualSpacing/>
        <w:jc w:val="both"/>
        <w:outlineLvl w:val="2"/>
      </w:pPr>
      <w:r w:rsidRPr="008D425B">
        <w:t>Представлять перед Фондом свои интересы, обжаловать действия Фонда в</w:t>
      </w:r>
      <w:r w:rsidR="00E674F2" w:rsidRPr="008D425B">
        <w:t xml:space="preserve"> </w:t>
      </w:r>
      <w:r w:rsidRPr="008D425B">
        <w:t>порядке, установленном законодательством Российской Федерации</w:t>
      </w:r>
      <w:r w:rsidR="00AF7D04" w:rsidRPr="008D425B">
        <w:t>.</w:t>
      </w:r>
    </w:p>
    <w:p w14:paraId="2A0FF4B3" w14:textId="20A78CB7" w:rsidR="00FB65FE" w:rsidRPr="008D425B" w:rsidRDefault="00C1732C" w:rsidP="005C640D">
      <w:pPr>
        <w:pStyle w:val="1"/>
        <w:numPr>
          <w:ilvl w:val="0"/>
          <w:numId w:val="1"/>
        </w:numPr>
        <w:shd w:val="clear" w:color="auto" w:fill="auto"/>
        <w:ind w:left="0" w:firstLine="425"/>
        <w:contextualSpacing/>
        <w:jc w:val="both"/>
        <w:outlineLvl w:val="2"/>
      </w:pPr>
      <w:r w:rsidRPr="008D425B">
        <w:t>Расторгнуть настоящий договор, т</w:t>
      </w:r>
      <w:r w:rsidR="00FB65FE" w:rsidRPr="008D425B">
        <w:t xml:space="preserve">ребовать от Фонда выплаты выкупной суммы или </w:t>
      </w:r>
      <w:r w:rsidR="00115220" w:rsidRPr="008D425B">
        <w:t xml:space="preserve">её </w:t>
      </w:r>
      <w:r w:rsidR="00FB65FE" w:rsidRPr="008D425B">
        <w:t>перевода в другой</w:t>
      </w:r>
      <w:r w:rsidR="00E674F2" w:rsidRPr="008D425B">
        <w:t xml:space="preserve"> </w:t>
      </w:r>
      <w:r w:rsidR="00962CD5" w:rsidRPr="008D425B">
        <w:t xml:space="preserve">негосударственный пенсионный </w:t>
      </w:r>
      <w:r w:rsidR="00FB65FE" w:rsidRPr="008D425B">
        <w:t>фонд в соответствии с Правилами и настоящим договором</w:t>
      </w:r>
      <w:r w:rsidR="00AF7D04" w:rsidRPr="008D425B">
        <w:t>.</w:t>
      </w:r>
    </w:p>
    <w:p w14:paraId="481E0A03" w14:textId="35B9B4E7" w:rsidR="007C6CB4" w:rsidRPr="008D425B" w:rsidRDefault="007C6CB4" w:rsidP="005C640D">
      <w:pPr>
        <w:pStyle w:val="1"/>
        <w:numPr>
          <w:ilvl w:val="0"/>
          <w:numId w:val="1"/>
        </w:numPr>
        <w:shd w:val="clear" w:color="auto" w:fill="auto"/>
        <w:ind w:left="0" w:firstLine="425"/>
        <w:contextualSpacing/>
        <w:jc w:val="both"/>
        <w:outlineLvl w:val="2"/>
      </w:pPr>
      <w:r w:rsidRPr="008D425B">
        <w:t>Получать информацию о состоянии сч</w:t>
      </w:r>
      <w:r w:rsidR="003E3515" w:rsidRPr="008D425B">
        <w:t>ё</w:t>
      </w:r>
      <w:r w:rsidRPr="008D425B">
        <w:t>та долгосрочных сбережений.</w:t>
      </w:r>
    </w:p>
    <w:p w14:paraId="71EC07A8" w14:textId="6B91AFEF" w:rsidR="00D47768" w:rsidRPr="008D425B" w:rsidRDefault="00D47768" w:rsidP="005C640D">
      <w:pPr>
        <w:pStyle w:val="1"/>
        <w:numPr>
          <w:ilvl w:val="0"/>
          <w:numId w:val="1"/>
        </w:numPr>
        <w:shd w:val="clear" w:color="auto" w:fill="auto"/>
        <w:ind w:left="0" w:firstLine="425"/>
        <w:contextualSpacing/>
        <w:jc w:val="both"/>
        <w:outlineLvl w:val="2"/>
      </w:pPr>
      <w:r w:rsidRPr="008D425B">
        <w:t>Получать в Фонде бесплатные консультации по вопросам формирования долгосрочных сбережений.</w:t>
      </w:r>
    </w:p>
    <w:p w14:paraId="0DA8F34B" w14:textId="30EDE882" w:rsidR="00FB65FE" w:rsidRPr="008D425B" w:rsidRDefault="00FB65FE" w:rsidP="005C640D">
      <w:pPr>
        <w:pStyle w:val="1"/>
        <w:numPr>
          <w:ilvl w:val="0"/>
          <w:numId w:val="1"/>
        </w:numPr>
        <w:shd w:val="clear" w:color="auto" w:fill="auto"/>
        <w:ind w:left="0" w:firstLine="425"/>
        <w:contextualSpacing/>
        <w:jc w:val="both"/>
        <w:outlineLvl w:val="2"/>
      </w:pPr>
      <w:r w:rsidRPr="008D425B">
        <w:t xml:space="preserve">Требовать от Фонда изменения условий </w:t>
      </w:r>
      <w:r w:rsidR="00F66554" w:rsidRPr="008D425B">
        <w:t>формирования долгосрочных сбережений</w:t>
      </w:r>
      <w:r w:rsidRPr="008D425B">
        <w:t xml:space="preserve"> в соответствии с Правилами и условиями настоящего договора.</w:t>
      </w:r>
    </w:p>
    <w:p w14:paraId="7051780F" w14:textId="43A6A0AE" w:rsidR="00FB65FE" w:rsidRPr="008D425B" w:rsidRDefault="00FB65FE" w:rsidP="005C640D">
      <w:pPr>
        <w:pStyle w:val="a4"/>
        <w:numPr>
          <w:ilvl w:val="0"/>
          <w:numId w:val="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обязан:</w:t>
      </w:r>
    </w:p>
    <w:p w14:paraId="540FAFA9" w14:textId="77777777" w:rsidR="00C1732C" w:rsidRPr="008D425B" w:rsidRDefault="00E76DAF" w:rsidP="005C640D">
      <w:pPr>
        <w:pStyle w:val="1"/>
        <w:numPr>
          <w:ilvl w:val="0"/>
          <w:numId w:val="7"/>
        </w:numPr>
        <w:shd w:val="clear" w:color="auto" w:fill="auto"/>
        <w:ind w:left="0" w:firstLine="425"/>
        <w:contextualSpacing/>
        <w:jc w:val="both"/>
        <w:outlineLvl w:val="2"/>
      </w:pPr>
      <w:r w:rsidRPr="008D425B">
        <w:t>Ознакомиться с Правилами, соблюдать условия настоящего договора.</w:t>
      </w:r>
    </w:p>
    <w:p w14:paraId="0E0FFA15" w14:textId="5B854002" w:rsidR="00C1732C" w:rsidRPr="008D425B" w:rsidRDefault="008633E5" w:rsidP="005C640D">
      <w:pPr>
        <w:pStyle w:val="1"/>
        <w:numPr>
          <w:ilvl w:val="0"/>
          <w:numId w:val="7"/>
        </w:numPr>
        <w:shd w:val="clear" w:color="auto" w:fill="auto"/>
        <w:ind w:left="0" w:firstLine="425"/>
        <w:contextualSpacing/>
        <w:jc w:val="both"/>
        <w:outlineLvl w:val="2"/>
      </w:pPr>
      <w:r w:rsidRPr="008D425B">
        <w:t>Предоставлять информацию и действительные на дату предъявления документы, необходимые</w:t>
      </w:r>
      <w:r w:rsidR="00BD1A63" w:rsidRPr="008D425B">
        <w:t xml:space="preserve"> для исполнения </w:t>
      </w:r>
      <w:r w:rsidR="00152D78" w:rsidRPr="008D425B">
        <w:t xml:space="preserve">Фондом </w:t>
      </w:r>
      <w:r w:rsidR="00BD1A63" w:rsidRPr="008D425B">
        <w:t xml:space="preserve">обязательств по настоящему договору и их учёта </w:t>
      </w:r>
      <w:r w:rsidR="006042FA" w:rsidRPr="008D425B">
        <w:t xml:space="preserve">(в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w:t>
      </w:r>
      <w:r w:rsidR="00BD1A63" w:rsidRPr="008D425B">
        <w:t xml:space="preserve">в сроки, установленные </w:t>
      </w:r>
      <w:r w:rsidR="00664237" w:rsidRPr="008D425B">
        <w:t>пунктом</w:t>
      </w:r>
      <w:r w:rsidR="00BD1A63" w:rsidRPr="008D425B">
        <w:t xml:space="preserve"> </w:t>
      </w:r>
      <w:r w:rsidR="000F7415" w:rsidRPr="008D425B">
        <w:t>10.2</w:t>
      </w:r>
      <w:r w:rsidR="00E76DAF" w:rsidRPr="008D425B">
        <w:t xml:space="preserve">. Правил, а также подтверждать указанные данные в </w:t>
      </w:r>
      <w:r w:rsidR="005D5BF0" w:rsidRPr="008D425B">
        <w:t>объёме</w:t>
      </w:r>
      <w:r w:rsidR="00E76DAF" w:rsidRPr="008D425B">
        <w:t xml:space="preserve"> и сроки, установленные законодательством Российской Федерации, настоящим договором, Правилами и Федеральным законом от 07.08.2001 № 115-ФЗ «О противодействии легализации (отмывании) доходов, полученных преступным </w:t>
      </w:r>
      <w:r w:rsidR="004A5A87" w:rsidRPr="008D425B">
        <w:t>путём</w:t>
      </w:r>
      <w:r w:rsidR="00E76DAF" w:rsidRPr="008D425B">
        <w:t xml:space="preserve"> и финансированию терроризма».</w:t>
      </w:r>
    </w:p>
    <w:p w14:paraId="3FFCA729" w14:textId="3D1357E3" w:rsidR="004D7DC6" w:rsidRPr="008D425B" w:rsidRDefault="00E76DAF" w:rsidP="005C640D">
      <w:pPr>
        <w:pStyle w:val="1"/>
        <w:numPr>
          <w:ilvl w:val="0"/>
          <w:numId w:val="7"/>
        </w:numPr>
        <w:shd w:val="clear" w:color="auto" w:fill="auto"/>
        <w:ind w:left="0" w:firstLine="425"/>
        <w:contextualSpacing/>
        <w:jc w:val="both"/>
        <w:outlineLvl w:val="2"/>
      </w:pPr>
      <w:r w:rsidRPr="008D425B">
        <w:t>Сообщать в Фонд об иных изменениях, влияющих на исполнение Фондом своих обязательств</w:t>
      </w:r>
      <w:r w:rsidR="004D7DC6" w:rsidRPr="008D425B">
        <w:t>.</w:t>
      </w:r>
    </w:p>
    <w:p w14:paraId="2A1F6334" w14:textId="643846B1" w:rsidR="00A05AAE" w:rsidRPr="008D425B" w:rsidRDefault="00A05AAE" w:rsidP="005C640D">
      <w:pPr>
        <w:pStyle w:val="a4"/>
        <w:numPr>
          <w:ilvl w:val="0"/>
          <w:numId w:val="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Участник имеет право: </w:t>
      </w:r>
    </w:p>
    <w:p w14:paraId="76E9B26A" w14:textId="11FADBE2" w:rsidR="00E17B7F" w:rsidRPr="008D425B" w:rsidRDefault="00E17B7F" w:rsidP="005C640D">
      <w:pPr>
        <w:pStyle w:val="1"/>
        <w:numPr>
          <w:ilvl w:val="0"/>
          <w:numId w:val="8"/>
        </w:numPr>
        <w:shd w:val="clear" w:color="auto" w:fill="auto"/>
        <w:ind w:left="0" w:firstLine="425"/>
        <w:contextualSpacing/>
        <w:jc w:val="both"/>
        <w:outlineLvl w:val="2"/>
      </w:pPr>
      <w:r w:rsidRPr="008D425B">
        <w:t xml:space="preserve">Получать периодические выплаты и единовременную выплату по </w:t>
      </w:r>
      <w:r w:rsidR="002F527A" w:rsidRPr="008D425B">
        <w:t xml:space="preserve">настоящему </w:t>
      </w:r>
      <w:r w:rsidRPr="008D425B">
        <w:t xml:space="preserve">договору в соответствии </w:t>
      </w:r>
      <w:r w:rsidR="002F527A" w:rsidRPr="008D425B">
        <w:t xml:space="preserve">законодательством Российской Федерации и </w:t>
      </w:r>
      <w:r w:rsidRPr="008D425B">
        <w:t>Правилами при возникновении оснований назначения</w:t>
      </w:r>
      <w:r w:rsidR="005A41B4" w:rsidRPr="008D425B">
        <w:t xml:space="preserve"> соответствующих</w:t>
      </w:r>
      <w:r w:rsidRPr="008D425B">
        <w:t xml:space="preserve"> выплат</w:t>
      </w:r>
      <w:r w:rsidR="005A41B4" w:rsidRPr="008D425B">
        <w:t>.</w:t>
      </w:r>
    </w:p>
    <w:p w14:paraId="1B04EDCF" w14:textId="1573A618" w:rsidR="002F527A" w:rsidRPr="008D425B" w:rsidRDefault="002F527A" w:rsidP="005C640D">
      <w:pPr>
        <w:pStyle w:val="1"/>
        <w:numPr>
          <w:ilvl w:val="0"/>
          <w:numId w:val="8"/>
        </w:numPr>
        <w:shd w:val="clear" w:color="auto" w:fill="auto"/>
        <w:ind w:left="0" w:firstLine="425"/>
        <w:contextualSpacing/>
        <w:jc w:val="both"/>
        <w:outlineLvl w:val="2"/>
      </w:pPr>
      <w:r w:rsidRPr="008D425B">
        <w:t>Требовать от Фонда выплаты выкупных сумм или их перевода в другой негосударственный пенсионный фонд.</w:t>
      </w:r>
    </w:p>
    <w:p w14:paraId="10B7A9B5" w14:textId="67A0AA65" w:rsidR="002F527A" w:rsidRPr="008D425B" w:rsidRDefault="002F527A" w:rsidP="005C640D">
      <w:pPr>
        <w:pStyle w:val="1"/>
        <w:numPr>
          <w:ilvl w:val="0"/>
          <w:numId w:val="8"/>
        </w:numPr>
        <w:shd w:val="clear" w:color="auto" w:fill="auto"/>
        <w:ind w:left="0" w:firstLine="425"/>
        <w:contextualSpacing/>
        <w:jc w:val="both"/>
        <w:outlineLvl w:val="2"/>
      </w:pPr>
      <w:r w:rsidRPr="008D425B">
        <w:t>Получать информацию о состоянии своего сч</w:t>
      </w:r>
      <w:r w:rsidR="005A41B4" w:rsidRPr="008D425B">
        <w:t>ё</w:t>
      </w:r>
      <w:r w:rsidRPr="008D425B">
        <w:t>та долгосрочных сбережений в порядке, определ</w:t>
      </w:r>
      <w:r w:rsidR="005D5BF0" w:rsidRPr="008D425B">
        <w:t>ё</w:t>
      </w:r>
      <w:r w:rsidRPr="008D425B">
        <w:t>нном Правилами и законодательством Российской Федерации.</w:t>
      </w:r>
    </w:p>
    <w:p w14:paraId="7434E525" w14:textId="57152561" w:rsidR="002F527A" w:rsidRPr="008D425B" w:rsidRDefault="002F527A" w:rsidP="005C640D">
      <w:pPr>
        <w:pStyle w:val="1"/>
        <w:numPr>
          <w:ilvl w:val="0"/>
          <w:numId w:val="8"/>
        </w:numPr>
        <w:shd w:val="clear" w:color="auto" w:fill="auto"/>
        <w:ind w:left="0" w:firstLine="425"/>
        <w:contextualSpacing/>
        <w:jc w:val="both"/>
        <w:outlineLvl w:val="2"/>
      </w:pPr>
      <w:r w:rsidRPr="008D425B">
        <w:t>Получать в Фонде бесплатные консультации по вопросам формирования долгосрочных сбережений.</w:t>
      </w:r>
    </w:p>
    <w:p w14:paraId="6147EA1B" w14:textId="7CCCE928" w:rsidR="002F527A" w:rsidRPr="008D425B" w:rsidRDefault="002F527A" w:rsidP="005C640D">
      <w:pPr>
        <w:pStyle w:val="a4"/>
        <w:numPr>
          <w:ilvl w:val="0"/>
          <w:numId w:val="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Участник обязан:</w:t>
      </w:r>
    </w:p>
    <w:p w14:paraId="51784ED1" w14:textId="736E7F22" w:rsidR="002F527A" w:rsidRPr="008D425B" w:rsidRDefault="006A73EA" w:rsidP="005C640D">
      <w:pPr>
        <w:pStyle w:val="1"/>
        <w:numPr>
          <w:ilvl w:val="0"/>
          <w:numId w:val="9"/>
        </w:numPr>
        <w:shd w:val="clear" w:color="auto" w:fill="auto"/>
        <w:ind w:left="0" w:firstLine="425"/>
        <w:contextualSpacing/>
        <w:jc w:val="both"/>
        <w:outlineLvl w:val="2"/>
      </w:pPr>
      <w:r w:rsidRPr="008D425B">
        <w:t>Ознакомиться с Правилами, соблюдать условия настоящего договора.</w:t>
      </w:r>
    </w:p>
    <w:p w14:paraId="7CC904B4" w14:textId="1773A5DE" w:rsidR="00E67525" w:rsidRPr="008D425B" w:rsidRDefault="00E67525" w:rsidP="005C640D">
      <w:pPr>
        <w:pStyle w:val="1"/>
        <w:numPr>
          <w:ilvl w:val="0"/>
          <w:numId w:val="9"/>
        </w:numPr>
        <w:shd w:val="clear" w:color="auto" w:fill="auto"/>
        <w:ind w:left="0" w:firstLine="425"/>
        <w:contextualSpacing/>
        <w:jc w:val="both"/>
        <w:outlineLvl w:val="2"/>
      </w:pPr>
      <w:r w:rsidRPr="008D425B">
        <w:lastRenderedPageBreak/>
        <w:t>Предоставлять информацию и действительные на дату предъявления документы, необходимые для исполнения Фондом обязательств по настоящему договору и их учёта (в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в сроки, установленные пунктом 10.</w:t>
      </w:r>
      <w:r w:rsidR="00AC14C3" w:rsidRPr="008D425B">
        <w:t>4</w:t>
      </w:r>
      <w:r w:rsidRPr="008D425B">
        <w:t xml:space="preserve">. Правил, а также подтверждать указанные данные в </w:t>
      </w:r>
      <w:r w:rsidR="00221A57" w:rsidRPr="008D425B">
        <w:t>объёме</w:t>
      </w:r>
      <w:r w:rsidRPr="008D425B">
        <w:t xml:space="preserve"> и сроки, установленные законодательством Российской Федерации, настоящим договором, Правилами и Федеральным законом от 07.08.2001 № 115-ФЗ «О противодействии легализации (отмывании) доходов, полученных преступным </w:t>
      </w:r>
      <w:r w:rsidR="004A5A87" w:rsidRPr="008D425B">
        <w:t>путём</w:t>
      </w:r>
      <w:r w:rsidRPr="008D425B">
        <w:t xml:space="preserve"> и финансированию терроризма».</w:t>
      </w:r>
    </w:p>
    <w:p w14:paraId="7DD43145" w14:textId="2EA8653C" w:rsidR="001C32F4" w:rsidRPr="008D425B" w:rsidRDefault="001C32F4" w:rsidP="005C640D">
      <w:pPr>
        <w:pStyle w:val="a4"/>
        <w:numPr>
          <w:ilvl w:val="0"/>
          <w:numId w:val="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имеет право:</w:t>
      </w:r>
    </w:p>
    <w:p w14:paraId="1323C158" w14:textId="2A4E2093" w:rsidR="00C1732C" w:rsidRPr="008D425B" w:rsidRDefault="00BE5EA3" w:rsidP="005C640D">
      <w:pPr>
        <w:pStyle w:val="1"/>
        <w:numPr>
          <w:ilvl w:val="0"/>
          <w:numId w:val="10"/>
        </w:numPr>
        <w:shd w:val="clear" w:color="auto" w:fill="auto"/>
        <w:ind w:left="0" w:firstLine="425"/>
        <w:contextualSpacing/>
        <w:jc w:val="both"/>
        <w:outlineLvl w:val="2"/>
      </w:pPr>
      <w:r w:rsidRPr="008D425B">
        <w:t xml:space="preserve">Приостанавливать выплаты, а также отказывать в совершении операций по настоящему договору в случаях, предусмотренных требованиями Федерального закона от 07.08.2001 № 115-ФЗ «О противодействии легализации (отмывании) доходов, полученных преступным </w:t>
      </w:r>
      <w:r w:rsidR="005D5BF0" w:rsidRPr="008D425B">
        <w:t>путём</w:t>
      </w:r>
      <w:r w:rsidRPr="008D425B">
        <w:t xml:space="preserve"> и финансированию терроризма».</w:t>
      </w:r>
    </w:p>
    <w:p w14:paraId="3AC11BFA" w14:textId="41AFDFA6" w:rsidR="00BE5EA3" w:rsidRPr="008D425B" w:rsidRDefault="00BE5EA3" w:rsidP="005C640D">
      <w:pPr>
        <w:pStyle w:val="1"/>
        <w:numPr>
          <w:ilvl w:val="0"/>
          <w:numId w:val="10"/>
        </w:numPr>
        <w:shd w:val="clear" w:color="auto" w:fill="auto"/>
        <w:ind w:left="0" w:firstLine="425"/>
        <w:contextualSpacing/>
        <w:jc w:val="both"/>
        <w:outlineLvl w:val="2"/>
      </w:pPr>
      <w:r w:rsidRPr="008D425B">
        <w:t>Запрашивать у Вкладчика (Участника) сведения и документы, необходимые для исполнения Фондом требований законодательства Российской Федерации.</w:t>
      </w:r>
    </w:p>
    <w:p w14:paraId="2FD89499" w14:textId="0669302A" w:rsidR="00FB65FE" w:rsidRPr="008D425B" w:rsidRDefault="00FB65FE" w:rsidP="005C640D">
      <w:pPr>
        <w:pStyle w:val="a4"/>
        <w:numPr>
          <w:ilvl w:val="0"/>
          <w:numId w:val="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обязуется:</w:t>
      </w:r>
    </w:p>
    <w:p w14:paraId="5C08ACF1" w14:textId="15A95604" w:rsidR="007B10BE" w:rsidRPr="008D425B" w:rsidRDefault="00FB65FE" w:rsidP="005C640D">
      <w:pPr>
        <w:pStyle w:val="1"/>
        <w:numPr>
          <w:ilvl w:val="0"/>
          <w:numId w:val="11"/>
        </w:numPr>
        <w:shd w:val="clear" w:color="auto" w:fill="auto"/>
        <w:ind w:left="0" w:firstLine="425"/>
        <w:contextualSpacing/>
        <w:jc w:val="both"/>
        <w:outlineLvl w:val="2"/>
      </w:pPr>
      <w:r w:rsidRPr="008D425B">
        <w:t>Осуществлять свою деятельность в соответствии с законодательством</w:t>
      </w:r>
      <w:r w:rsidR="00E617F2" w:rsidRPr="008D425B">
        <w:t xml:space="preserve"> </w:t>
      </w:r>
      <w:r w:rsidRPr="008D425B">
        <w:t>Российской Федерации.</w:t>
      </w:r>
    </w:p>
    <w:p w14:paraId="6F91B34B" w14:textId="21F562AC" w:rsidR="007B10BE" w:rsidRPr="008D425B" w:rsidRDefault="00FB65FE" w:rsidP="005C640D">
      <w:pPr>
        <w:pStyle w:val="1"/>
        <w:numPr>
          <w:ilvl w:val="0"/>
          <w:numId w:val="11"/>
        </w:numPr>
        <w:shd w:val="clear" w:color="auto" w:fill="auto"/>
        <w:ind w:left="0" w:firstLine="425"/>
        <w:contextualSpacing/>
        <w:jc w:val="both"/>
        <w:outlineLvl w:val="2"/>
      </w:pPr>
      <w:r w:rsidRPr="008D425B">
        <w:t>Знакомить Вкладчика</w:t>
      </w:r>
      <w:r w:rsidR="005D5B35" w:rsidRPr="008D425B">
        <w:t xml:space="preserve"> (Участника)</w:t>
      </w:r>
      <w:r w:rsidRPr="008D425B">
        <w:t xml:space="preserve"> с </w:t>
      </w:r>
      <w:r w:rsidR="002679A2" w:rsidRPr="008D425B">
        <w:t xml:space="preserve">Правилами </w:t>
      </w:r>
      <w:r w:rsidRPr="008D425B">
        <w:t>и со всеми вносимыми в</w:t>
      </w:r>
      <w:r w:rsidR="00E617F2" w:rsidRPr="008D425B">
        <w:t xml:space="preserve"> </w:t>
      </w:r>
      <w:r w:rsidRPr="008D425B">
        <w:t>них изменениями и дополнениями путём опубликования их в сети «Интернет» на</w:t>
      </w:r>
      <w:r w:rsidR="00E617F2" w:rsidRPr="008D425B">
        <w:t xml:space="preserve"> </w:t>
      </w:r>
      <w:r w:rsidRPr="008D425B">
        <w:t xml:space="preserve">официальном сайте Фонда по адресу: </w:t>
      </w:r>
      <w:hyperlink r:id="rId8" w:history="1">
        <w:r w:rsidRPr="008D425B">
          <w:rPr>
            <w:rStyle w:val="a6"/>
          </w:rPr>
          <w:t>www.npfprof.ru</w:t>
        </w:r>
      </w:hyperlink>
      <w:r w:rsidR="00AF7D04" w:rsidRPr="008D425B">
        <w:t>.</w:t>
      </w:r>
    </w:p>
    <w:p w14:paraId="0D73B921" w14:textId="77777777" w:rsidR="007B10BE" w:rsidRPr="008D425B" w:rsidRDefault="00FB65FE" w:rsidP="005C640D">
      <w:pPr>
        <w:pStyle w:val="1"/>
        <w:numPr>
          <w:ilvl w:val="0"/>
          <w:numId w:val="11"/>
        </w:numPr>
        <w:shd w:val="clear" w:color="auto" w:fill="auto"/>
        <w:ind w:left="0" w:firstLine="425"/>
        <w:contextualSpacing/>
        <w:jc w:val="both"/>
        <w:outlineLvl w:val="2"/>
      </w:pPr>
      <w:r w:rsidRPr="008D425B">
        <w:t xml:space="preserve">Осуществлять учёт своих обязательств перед Вкладчиком </w:t>
      </w:r>
      <w:r w:rsidR="005A2780" w:rsidRPr="008D425B">
        <w:t xml:space="preserve">(Участником) </w:t>
      </w:r>
      <w:r w:rsidRPr="008D425B">
        <w:t>в форме ведения</w:t>
      </w:r>
      <w:r w:rsidR="00E617F2" w:rsidRPr="008D425B">
        <w:t xml:space="preserve"> </w:t>
      </w:r>
      <w:r w:rsidRPr="008D425B">
        <w:t xml:space="preserve">счетов </w:t>
      </w:r>
      <w:r w:rsidR="006A72B6" w:rsidRPr="008D425B">
        <w:t>долгосрочных сбережений</w:t>
      </w:r>
      <w:r w:rsidRPr="008D425B">
        <w:t>, а также</w:t>
      </w:r>
      <w:r w:rsidR="00E617F2" w:rsidRPr="008D425B">
        <w:t xml:space="preserve"> </w:t>
      </w:r>
      <w:r w:rsidRPr="008D425B">
        <w:t>осуществлять учёт средств пенсионных резервов</w:t>
      </w:r>
      <w:r w:rsidR="00AF7D04" w:rsidRPr="008D425B">
        <w:t>.</w:t>
      </w:r>
    </w:p>
    <w:p w14:paraId="08579028" w14:textId="098E592A" w:rsidR="00FB65FE" w:rsidRPr="008D425B" w:rsidRDefault="00FB65FE" w:rsidP="005C640D">
      <w:pPr>
        <w:pStyle w:val="1"/>
        <w:numPr>
          <w:ilvl w:val="0"/>
          <w:numId w:val="11"/>
        </w:numPr>
        <w:shd w:val="clear" w:color="auto" w:fill="auto"/>
        <w:ind w:left="0" w:firstLine="425"/>
        <w:contextualSpacing/>
        <w:jc w:val="both"/>
        <w:outlineLvl w:val="2"/>
      </w:pPr>
      <w:r w:rsidRPr="008D425B">
        <w:t>Не принимать в одностороннем порядке решения, нарушающие права</w:t>
      </w:r>
      <w:r w:rsidR="00E617F2" w:rsidRPr="008D425B">
        <w:t xml:space="preserve"> </w:t>
      </w:r>
      <w:r w:rsidRPr="008D425B">
        <w:t>Вкладчика</w:t>
      </w:r>
      <w:r w:rsidR="005A2780" w:rsidRPr="008D425B">
        <w:t xml:space="preserve"> (Участника)</w:t>
      </w:r>
      <w:r w:rsidR="00AF7D04" w:rsidRPr="008D425B">
        <w:t>.</w:t>
      </w:r>
    </w:p>
    <w:p w14:paraId="4597D10D" w14:textId="7BE99844" w:rsidR="00FB65FE" w:rsidRDefault="00434D1F" w:rsidP="005C640D">
      <w:pPr>
        <w:pStyle w:val="a4"/>
        <w:numPr>
          <w:ilvl w:val="0"/>
          <w:numId w:val="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Участник и Фонд</w:t>
      </w:r>
      <w:r w:rsidR="00FB65FE" w:rsidRPr="008D425B">
        <w:rPr>
          <w:rFonts w:ascii="Times New Roman" w:hAnsi="Times New Roman" w:cs="Times New Roman"/>
          <w:sz w:val="24"/>
          <w:szCs w:val="24"/>
        </w:rPr>
        <w:t xml:space="preserve"> имеют иные права и обязанности, предусмотренные</w:t>
      </w:r>
      <w:r w:rsidR="00AF7D04" w:rsidRPr="008D425B">
        <w:rPr>
          <w:rFonts w:ascii="Times New Roman" w:hAnsi="Times New Roman" w:cs="Times New Roman"/>
          <w:sz w:val="24"/>
          <w:szCs w:val="24"/>
        </w:rPr>
        <w:t xml:space="preserve"> </w:t>
      </w:r>
      <w:r w:rsidR="00FB65FE" w:rsidRPr="008D425B">
        <w:rPr>
          <w:rFonts w:ascii="Times New Roman" w:hAnsi="Times New Roman" w:cs="Times New Roman"/>
          <w:sz w:val="24"/>
          <w:szCs w:val="24"/>
        </w:rPr>
        <w:t>законодательством Российской Федерации, нормативными актами Банка России и</w:t>
      </w:r>
      <w:r w:rsidR="00AF7D04" w:rsidRPr="008D425B">
        <w:rPr>
          <w:rFonts w:ascii="Times New Roman" w:hAnsi="Times New Roman" w:cs="Times New Roman"/>
          <w:sz w:val="24"/>
          <w:szCs w:val="24"/>
        </w:rPr>
        <w:t xml:space="preserve"> </w:t>
      </w:r>
      <w:r w:rsidR="00FB65FE" w:rsidRPr="008D425B">
        <w:rPr>
          <w:rFonts w:ascii="Times New Roman" w:hAnsi="Times New Roman" w:cs="Times New Roman"/>
          <w:sz w:val="24"/>
          <w:szCs w:val="24"/>
        </w:rPr>
        <w:t>иными нормативными правовыми актами Российской Федерации, Правилами и</w:t>
      </w:r>
      <w:r w:rsidR="00AF7D04" w:rsidRPr="008D425B">
        <w:rPr>
          <w:rFonts w:ascii="Times New Roman" w:hAnsi="Times New Roman" w:cs="Times New Roman"/>
          <w:sz w:val="24"/>
          <w:szCs w:val="24"/>
        </w:rPr>
        <w:t xml:space="preserve"> </w:t>
      </w:r>
      <w:r w:rsidR="00FB65FE" w:rsidRPr="008D425B">
        <w:rPr>
          <w:rFonts w:ascii="Times New Roman" w:hAnsi="Times New Roman" w:cs="Times New Roman"/>
          <w:sz w:val="24"/>
          <w:szCs w:val="24"/>
        </w:rPr>
        <w:t>настоящим договором.</w:t>
      </w:r>
    </w:p>
    <w:p w14:paraId="4B836E00" w14:textId="77777777" w:rsidR="00E33EB6" w:rsidRPr="00E33EB6" w:rsidRDefault="00E33EB6" w:rsidP="005C640D">
      <w:pPr>
        <w:spacing w:after="0" w:line="264" w:lineRule="auto"/>
        <w:ind w:firstLine="425"/>
        <w:contextualSpacing/>
        <w:jc w:val="both"/>
        <w:rPr>
          <w:rFonts w:ascii="Times New Roman" w:hAnsi="Times New Roman" w:cs="Times New Roman"/>
          <w:sz w:val="24"/>
          <w:szCs w:val="24"/>
        </w:rPr>
      </w:pPr>
    </w:p>
    <w:p w14:paraId="6C3BB97C" w14:textId="3332FCDA" w:rsidR="00FB65FE" w:rsidRPr="008D425B" w:rsidRDefault="00D229A4"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СБЕРЕГАТЕЛЬНЫ</w:t>
      </w:r>
      <w:r w:rsidR="00B4628F" w:rsidRPr="008D425B">
        <w:rPr>
          <w:rFonts w:ascii="Times New Roman" w:hAnsi="Times New Roman" w:cs="Times New Roman"/>
          <w:b/>
          <w:bCs/>
          <w:sz w:val="24"/>
          <w:szCs w:val="24"/>
        </w:rPr>
        <w:t>Е</w:t>
      </w:r>
      <w:r w:rsidRPr="008D425B">
        <w:rPr>
          <w:rFonts w:ascii="Times New Roman" w:hAnsi="Times New Roman" w:cs="Times New Roman"/>
          <w:b/>
          <w:bCs/>
          <w:sz w:val="24"/>
          <w:szCs w:val="24"/>
        </w:rPr>
        <w:t xml:space="preserve"> </w:t>
      </w:r>
      <w:r w:rsidR="00FB65FE" w:rsidRPr="008D425B">
        <w:rPr>
          <w:rFonts w:ascii="Times New Roman" w:hAnsi="Times New Roman" w:cs="Times New Roman"/>
          <w:b/>
          <w:bCs/>
          <w:sz w:val="24"/>
          <w:szCs w:val="24"/>
        </w:rPr>
        <w:t>ВЗНОС</w:t>
      </w:r>
      <w:r w:rsidR="00B4628F" w:rsidRPr="008D425B">
        <w:rPr>
          <w:rFonts w:ascii="Times New Roman" w:hAnsi="Times New Roman" w:cs="Times New Roman"/>
          <w:b/>
          <w:bCs/>
          <w:sz w:val="24"/>
          <w:szCs w:val="24"/>
        </w:rPr>
        <w:t>Ы</w:t>
      </w:r>
    </w:p>
    <w:p w14:paraId="4A47BB1D" w14:textId="77777777" w:rsidR="00FB65FE" w:rsidRPr="008D425B" w:rsidRDefault="00FB65FE" w:rsidP="005C640D">
      <w:pPr>
        <w:spacing w:after="0" w:line="264" w:lineRule="auto"/>
        <w:ind w:firstLine="425"/>
        <w:contextualSpacing/>
        <w:jc w:val="both"/>
        <w:rPr>
          <w:rFonts w:ascii="Times New Roman" w:hAnsi="Times New Roman" w:cs="Times New Roman"/>
          <w:sz w:val="24"/>
          <w:szCs w:val="24"/>
        </w:rPr>
      </w:pPr>
    </w:p>
    <w:p w14:paraId="18A0C861" w14:textId="530626CE" w:rsidR="004D7DC6" w:rsidRPr="008D425B" w:rsidRDefault="004D7DC6"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уплачивает сберегательные взносы в пользу Участника</w:t>
      </w:r>
      <w:r w:rsidR="007B1220" w:rsidRPr="008D425B">
        <w:rPr>
          <w:rFonts w:ascii="Times New Roman" w:hAnsi="Times New Roman" w:cs="Times New Roman"/>
          <w:sz w:val="24"/>
          <w:szCs w:val="24"/>
        </w:rPr>
        <w:t xml:space="preserve"> (в свою пользу </w:t>
      </w:r>
      <w:r w:rsidR="00D04A8B" w:rsidRPr="008D425B">
        <w:rPr>
          <w:rFonts w:ascii="Times New Roman" w:hAnsi="Times New Roman" w:cs="Times New Roman"/>
          <w:sz w:val="24"/>
          <w:szCs w:val="24"/>
        </w:rPr>
        <w:t xml:space="preserve">как Участника по настоящему договору </w:t>
      </w:r>
      <w:r w:rsidR="007B1220" w:rsidRPr="008D425B">
        <w:rPr>
          <w:rFonts w:ascii="Times New Roman" w:hAnsi="Times New Roman" w:cs="Times New Roman"/>
          <w:sz w:val="24"/>
          <w:szCs w:val="24"/>
        </w:rPr>
        <w:t xml:space="preserve">или в пользу </w:t>
      </w:r>
      <w:r w:rsidR="00D04A8B" w:rsidRPr="008D425B">
        <w:rPr>
          <w:rFonts w:ascii="Times New Roman" w:hAnsi="Times New Roman" w:cs="Times New Roman"/>
          <w:sz w:val="24"/>
          <w:szCs w:val="24"/>
        </w:rPr>
        <w:t>иного физического лица</w:t>
      </w:r>
      <w:r w:rsidR="007B1220" w:rsidRPr="008D425B">
        <w:rPr>
          <w:rFonts w:ascii="Times New Roman" w:hAnsi="Times New Roman" w:cs="Times New Roman"/>
          <w:sz w:val="24"/>
          <w:szCs w:val="24"/>
        </w:rPr>
        <w:t>)</w:t>
      </w:r>
      <w:r w:rsidRPr="008D425B">
        <w:rPr>
          <w:rFonts w:ascii="Times New Roman" w:hAnsi="Times New Roman" w:cs="Times New Roman"/>
          <w:sz w:val="24"/>
          <w:szCs w:val="24"/>
        </w:rPr>
        <w:t xml:space="preserve">. </w:t>
      </w:r>
    </w:p>
    <w:p w14:paraId="194729BD" w14:textId="09FC562B" w:rsidR="004D7DC6" w:rsidRPr="008D425B" w:rsidRDefault="004D7DC6"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вправе определять размер, периодичность и продолжительность внесения сберегательных взносов по своему усмотрению</w:t>
      </w:r>
      <w:r w:rsidR="00115220" w:rsidRPr="008D425B">
        <w:rPr>
          <w:rFonts w:ascii="Times New Roman" w:hAnsi="Times New Roman" w:cs="Times New Roman"/>
          <w:sz w:val="24"/>
          <w:szCs w:val="24"/>
        </w:rPr>
        <w:t>.</w:t>
      </w:r>
    </w:p>
    <w:p w14:paraId="4833D6A9" w14:textId="79346E7F" w:rsidR="008569D1" w:rsidRPr="008D425B" w:rsidRDefault="008569D1"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вправе не уплачивать сберегательные взносы в случае направления на счёт долгосрочных сбережений единовременного взноса.</w:t>
      </w:r>
    </w:p>
    <w:p w14:paraId="4AB6EB15" w14:textId="4EE24198" w:rsidR="00FB65FE" w:rsidRPr="008D425B" w:rsidRDefault="007E04FB"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Сберегательные</w:t>
      </w:r>
      <w:r w:rsidR="00FB65FE" w:rsidRPr="008D425B">
        <w:rPr>
          <w:rFonts w:ascii="Times New Roman" w:hAnsi="Times New Roman" w:cs="Times New Roman"/>
          <w:sz w:val="24"/>
          <w:szCs w:val="24"/>
        </w:rPr>
        <w:t xml:space="preserve"> взносы подлежат уплате исключительно денежными средствами</w:t>
      </w:r>
      <w:r w:rsidR="00AF7D04" w:rsidRPr="008D425B">
        <w:rPr>
          <w:rFonts w:ascii="Times New Roman" w:hAnsi="Times New Roman" w:cs="Times New Roman"/>
          <w:sz w:val="24"/>
          <w:szCs w:val="24"/>
        </w:rPr>
        <w:t xml:space="preserve"> </w:t>
      </w:r>
      <w:r w:rsidR="00FB65FE" w:rsidRPr="008D425B">
        <w:rPr>
          <w:rFonts w:ascii="Times New Roman" w:hAnsi="Times New Roman" w:cs="Times New Roman"/>
          <w:sz w:val="24"/>
          <w:szCs w:val="24"/>
        </w:rPr>
        <w:t>в рублях Российской Федерации в порядке, предусмотренном Правилами.</w:t>
      </w:r>
    </w:p>
    <w:p w14:paraId="58FB36DD" w14:textId="527EBB46" w:rsidR="00B4628F" w:rsidRPr="008D425B" w:rsidRDefault="00B4628F"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имеет право на получение государственной поддержки формирования долгосрочных сбережений в виде дополнительных стимулирующих взносов в порядке, установленном Правилами и законодательством Российской Федерации.</w:t>
      </w:r>
    </w:p>
    <w:p w14:paraId="0A8CFEFC" w14:textId="015275EA" w:rsidR="00B4628F" w:rsidRPr="008D425B" w:rsidRDefault="00B4628F"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заключивший в Фондом настоящий договор в свою пользу</w:t>
      </w:r>
      <w:r w:rsidR="00204BBE" w:rsidRPr="008D425B">
        <w:rPr>
          <w:rFonts w:ascii="Times New Roman" w:hAnsi="Times New Roman" w:cs="Times New Roman"/>
          <w:sz w:val="24"/>
          <w:szCs w:val="24"/>
        </w:rPr>
        <w:t xml:space="preserve"> (Вкладчик, одновременно являющийся Участником по договору</w:t>
      </w:r>
      <w:r w:rsidR="00C574B5" w:rsidRPr="008D425B">
        <w:rPr>
          <w:rFonts w:ascii="Times New Roman" w:hAnsi="Times New Roman" w:cs="Times New Roman"/>
          <w:sz w:val="24"/>
          <w:szCs w:val="24"/>
        </w:rPr>
        <w:t xml:space="preserve"> долгосрочных сбережений</w:t>
      </w:r>
      <w:r w:rsidR="00204BBE" w:rsidRPr="008D425B">
        <w:rPr>
          <w:rFonts w:ascii="Times New Roman" w:hAnsi="Times New Roman" w:cs="Times New Roman"/>
          <w:sz w:val="24"/>
          <w:szCs w:val="24"/>
        </w:rPr>
        <w:t>)</w:t>
      </w:r>
      <w:r w:rsidRPr="008D425B">
        <w:rPr>
          <w:rFonts w:ascii="Times New Roman" w:hAnsi="Times New Roman" w:cs="Times New Roman"/>
          <w:sz w:val="24"/>
          <w:szCs w:val="24"/>
        </w:rPr>
        <w:t xml:space="preserve">, имеет право </w:t>
      </w:r>
      <w:r w:rsidRPr="008D425B">
        <w:rPr>
          <w:rFonts w:ascii="Times New Roman" w:hAnsi="Times New Roman" w:cs="Times New Roman"/>
          <w:sz w:val="24"/>
          <w:szCs w:val="24"/>
        </w:rPr>
        <w:lastRenderedPageBreak/>
        <w:t>перевести средства пенсионных накоплений, сформированные в Фонде, в состав средств пенсионных резервов в качестве единов</w:t>
      </w:r>
      <w:r w:rsidR="00C50DD8" w:rsidRPr="008D425B">
        <w:rPr>
          <w:rFonts w:ascii="Times New Roman" w:hAnsi="Times New Roman" w:cs="Times New Roman"/>
          <w:sz w:val="24"/>
          <w:szCs w:val="24"/>
        </w:rPr>
        <w:t>ременного взноса по настоящему д</w:t>
      </w:r>
      <w:r w:rsidRPr="008D425B">
        <w:rPr>
          <w:rFonts w:ascii="Times New Roman" w:hAnsi="Times New Roman" w:cs="Times New Roman"/>
          <w:sz w:val="24"/>
          <w:szCs w:val="24"/>
        </w:rPr>
        <w:t xml:space="preserve">оговору в порядке, установленном Правилами и законодательством Российской Федерации. </w:t>
      </w:r>
    </w:p>
    <w:p w14:paraId="44A19DD3" w14:textId="161C77FB" w:rsidR="00B4628F" w:rsidRPr="008D425B" w:rsidRDefault="00FA31B4"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Счёт долгосрочных сбережений открывается при заключении договора долгосрочных сбережений. </w:t>
      </w:r>
    </w:p>
    <w:p w14:paraId="13952711" w14:textId="2AE1141F" w:rsidR="00B4628F" w:rsidRPr="008D425B" w:rsidRDefault="00EA3BCE"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Счёт</w:t>
      </w:r>
      <w:r w:rsidR="00B4628F" w:rsidRPr="008D425B">
        <w:rPr>
          <w:rFonts w:ascii="Times New Roman" w:hAnsi="Times New Roman" w:cs="Times New Roman"/>
          <w:sz w:val="24"/>
          <w:szCs w:val="24"/>
        </w:rPr>
        <w:t xml:space="preserve"> долгосрочных сбережений закрывается после окончательного исполнения обязательств Фонда по настоящему договору.</w:t>
      </w:r>
    </w:p>
    <w:p w14:paraId="35A74713" w14:textId="7EE1E202" w:rsidR="00B4628F" w:rsidRPr="008D425B" w:rsidRDefault="00B4628F"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хранит информацию о состоянии счетов долгосрочных сбережений в течение 3 лет после выполнения Фондом своих обязательств.</w:t>
      </w:r>
    </w:p>
    <w:p w14:paraId="00F28391" w14:textId="77777777" w:rsidR="00FB65FE" w:rsidRPr="008D425B" w:rsidRDefault="00FB65FE" w:rsidP="005C640D">
      <w:pPr>
        <w:spacing w:after="0" w:line="264" w:lineRule="auto"/>
        <w:ind w:firstLine="425"/>
        <w:contextualSpacing/>
        <w:jc w:val="both"/>
        <w:rPr>
          <w:rFonts w:ascii="Times New Roman" w:hAnsi="Times New Roman" w:cs="Times New Roman"/>
          <w:sz w:val="24"/>
          <w:szCs w:val="24"/>
        </w:rPr>
      </w:pPr>
    </w:p>
    <w:p w14:paraId="3B0ADF36" w14:textId="1BA860CD" w:rsidR="00727D3A" w:rsidRPr="008D425B" w:rsidRDefault="00D229A4"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 xml:space="preserve">ОСНОВАНИЯ НАЗНАЧЕНИЯ ВЫПЛАТ </w:t>
      </w:r>
      <w:r w:rsidR="00384474" w:rsidRPr="008D425B">
        <w:rPr>
          <w:rFonts w:ascii="Times New Roman" w:hAnsi="Times New Roman" w:cs="Times New Roman"/>
          <w:b/>
          <w:bCs/>
          <w:sz w:val="24"/>
          <w:szCs w:val="24"/>
        </w:rPr>
        <w:t xml:space="preserve">УЧАСТНИКУ </w:t>
      </w:r>
      <w:r w:rsidRPr="008D425B">
        <w:rPr>
          <w:rFonts w:ascii="Times New Roman" w:hAnsi="Times New Roman" w:cs="Times New Roman"/>
          <w:b/>
          <w:bCs/>
          <w:sz w:val="24"/>
          <w:szCs w:val="24"/>
        </w:rPr>
        <w:t xml:space="preserve">ПО </w:t>
      </w:r>
      <w:r w:rsidR="00C574B5" w:rsidRPr="008D425B">
        <w:rPr>
          <w:rFonts w:ascii="Times New Roman" w:hAnsi="Times New Roman" w:cs="Times New Roman"/>
          <w:b/>
          <w:bCs/>
          <w:sz w:val="24"/>
          <w:szCs w:val="24"/>
        </w:rPr>
        <w:t xml:space="preserve">НАСТОЯЩЕМУ </w:t>
      </w:r>
      <w:r w:rsidRPr="008D425B">
        <w:rPr>
          <w:rFonts w:ascii="Times New Roman" w:hAnsi="Times New Roman" w:cs="Times New Roman"/>
          <w:b/>
          <w:bCs/>
          <w:sz w:val="24"/>
          <w:szCs w:val="24"/>
        </w:rPr>
        <w:t>ДОГОВОРУ</w:t>
      </w:r>
    </w:p>
    <w:p w14:paraId="5DDE918E" w14:textId="77777777" w:rsidR="00727D3A" w:rsidRPr="008D425B" w:rsidRDefault="00727D3A" w:rsidP="005C640D">
      <w:pPr>
        <w:pStyle w:val="a4"/>
        <w:spacing w:after="0" w:line="264" w:lineRule="auto"/>
        <w:ind w:left="0" w:firstLine="425"/>
        <w:jc w:val="both"/>
        <w:rPr>
          <w:rFonts w:ascii="Times New Roman" w:hAnsi="Times New Roman" w:cs="Times New Roman"/>
          <w:sz w:val="24"/>
          <w:szCs w:val="24"/>
        </w:rPr>
      </w:pPr>
    </w:p>
    <w:p w14:paraId="6D5774FE" w14:textId="17119632" w:rsidR="00FB65FE" w:rsidRPr="008D425B" w:rsidRDefault="00FB65FE" w:rsidP="005C640D">
      <w:pPr>
        <w:pStyle w:val="a4"/>
        <w:numPr>
          <w:ilvl w:val="0"/>
          <w:numId w:val="1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Для приобретения права на получение </w:t>
      </w:r>
      <w:r w:rsidR="007A3757" w:rsidRPr="008D425B">
        <w:rPr>
          <w:rFonts w:ascii="Times New Roman" w:hAnsi="Times New Roman" w:cs="Times New Roman"/>
          <w:sz w:val="24"/>
          <w:szCs w:val="24"/>
        </w:rPr>
        <w:t>периодических выплат</w:t>
      </w:r>
      <w:r w:rsidR="00727D3A" w:rsidRPr="008D425B">
        <w:rPr>
          <w:rFonts w:ascii="Times New Roman" w:hAnsi="Times New Roman" w:cs="Times New Roman"/>
          <w:sz w:val="24"/>
          <w:szCs w:val="24"/>
        </w:rPr>
        <w:t xml:space="preserve"> </w:t>
      </w:r>
      <w:r w:rsidRPr="008D425B">
        <w:rPr>
          <w:rFonts w:ascii="Times New Roman" w:hAnsi="Times New Roman" w:cs="Times New Roman"/>
          <w:sz w:val="24"/>
          <w:szCs w:val="24"/>
        </w:rPr>
        <w:t>необходима совокупность следующих оснований:</w:t>
      </w:r>
    </w:p>
    <w:p w14:paraId="5E4BFF3F" w14:textId="1C8617D4" w:rsidR="00FB65FE" w:rsidRPr="008D425B" w:rsidRDefault="00526984" w:rsidP="005C640D">
      <w:pPr>
        <w:pStyle w:val="1"/>
        <w:numPr>
          <w:ilvl w:val="0"/>
          <w:numId w:val="14"/>
        </w:numPr>
        <w:shd w:val="clear" w:color="auto" w:fill="auto"/>
        <w:ind w:left="0" w:firstLine="425"/>
        <w:contextualSpacing/>
        <w:jc w:val="both"/>
        <w:outlineLvl w:val="2"/>
      </w:pPr>
      <w:r w:rsidRPr="008D425B">
        <w:t>У</w:t>
      </w:r>
      <w:r w:rsidR="00FB65FE" w:rsidRPr="008D425B">
        <w:t xml:space="preserve">плата </w:t>
      </w:r>
      <w:r w:rsidR="00495FC5" w:rsidRPr="008D425B">
        <w:t xml:space="preserve">Вкладчиком </w:t>
      </w:r>
      <w:r w:rsidR="006C43E9" w:rsidRPr="008D425B">
        <w:t>сберегательного</w:t>
      </w:r>
      <w:r w:rsidR="00FB65FE" w:rsidRPr="008D425B">
        <w:t xml:space="preserve"> взноса (взносов) в соответствии с</w:t>
      </w:r>
      <w:r w:rsidR="00727D3A" w:rsidRPr="008D425B">
        <w:t xml:space="preserve"> </w:t>
      </w:r>
      <w:r w:rsidR="00FB65FE" w:rsidRPr="008D425B">
        <w:t>Правилами и условиями настоящего договора</w:t>
      </w:r>
      <w:r w:rsidRPr="008D425B">
        <w:t>.</w:t>
      </w:r>
    </w:p>
    <w:p w14:paraId="38DF03EA" w14:textId="419BA6CE" w:rsidR="006D6DB4" w:rsidRPr="008D425B" w:rsidRDefault="00D322E0" w:rsidP="005C640D">
      <w:pPr>
        <w:pStyle w:val="1"/>
        <w:numPr>
          <w:ilvl w:val="0"/>
          <w:numId w:val="14"/>
        </w:numPr>
        <w:shd w:val="clear" w:color="auto" w:fill="auto"/>
        <w:ind w:left="0" w:firstLine="425"/>
        <w:contextualSpacing/>
        <w:jc w:val="both"/>
        <w:outlineLvl w:val="2"/>
      </w:pPr>
      <w:r>
        <w:t>Соблюдение</w:t>
      </w:r>
      <w:r w:rsidRPr="008D425B">
        <w:t xml:space="preserve"> </w:t>
      </w:r>
      <w:r w:rsidR="006D6DB4" w:rsidRPr="008D425B">
        <w:t>хотя бы одного из следующих условий:</w:t>
      </w:r>
    </w:p>
    <w:p w14:paraId="173615D0" w14:textId="77777777" w:rsidR="00145214" w:rsidRPr="008D425B" w:rsidRDefault="00145214" w:rsidP="005C640D">
      <w:pPr>
        <w:pStyle w:val="a4"/>
        <w:numPr>
          <w:ilvl w:val="3"/>
          <w:numId w:val="4"/>
        </w:numPr>
        <w:spacing w:after="0" w:line="264" w:lineRule="auto"/>
        <w:ind w:left="0" w:firstLine="425"/>
        <w:jc w:val="both"/>
        <w:outlineLvl w:val="3"/>
        <w:rPr>
          <w:rFonts w:ascii="Times New Roman" w:hAnsi="Times New Roman" w:cs="Times New Roman"/>
          <w:sz w:val="24"/>
          <w:szCs w:val="24"/>
        </w:rPr>
      </w:pPr>
      <w:r w:rsidRPr="008D425B">
        <w:rPr>
          <w:rFonts w:ascii="Times New Roman" w:hAnsi="Times New Roman" w:cs="Times New Roman"/>
          <w:sz w:val="24"/>
          <w:szCs w:val="24"/>
        </w:rPr>
        <w:t>достижение возраста 60 лет (для мужчин) или 55 лет (для женщин);</w:t>
      </w:r>
    </w:p>
    <w:p w14:paraId="2CF7FEBD" w14:textId="37CA6E98" w:rsidR="00FB65FE" w:rsidRPr="008D425B" w:rsidRDefault="00145214" w:rsidP="005C640D">
      <w:pPr>
        <w:pStyle w:val="a4"/>
        <w:numPr>
          <w:ilvl w:val="3"/>
          <w:numId w:val="4"/>
        </w:numPr>
        <w:spacing w:after="0" w:line="264" w:lineRule="auto"/>
        <w:ind w:left="0" w:firstLine="425"/>
        <w:jc w:val="both"/>
        <w:outlineLvl w:val="3"/>
        <w:rPr>
          <w:rFonts w:ascii="Times New Roman" w:hAnsi="Times New Roman" w:cs="Times New Roman"/>
          <w:sz w:val="24"/>
          <w:szCs w:val="24"/>
        </w:rPr>
      </w:pPr>
      <w:r w:rsidRPr="008D425B">
        <w:rPr>
          <w:rFonts w:ascii="Times New Roman" w:hAnsi="Times New Roman" w:cs="Times New Roman"/>
          <w:sz w:val="24"/>
          <w:szCs w:val="24"/>
        </w:rPr>
        <w:t xml:space="preserve">истечение 15 лет с наиболее ранней даты заключения договора долгосрочных сбережений в пользу </w:t>
      </w:r>
      <w:r w:rsidR="005E77EC" w:rsidRPr="008D425B">
        <w:rPr>
          <w:rFonts w:ascii="Times New Roman" w:hAnsi="Times New Roman" w:cs="Times New Roman"/>
          <w:sz w:val="24"/>
          <w:szCs w:val="24"/>
        </w:rPr>
        <w:t>У</w:t>
      </w:r>
      <w:r w:rsidRPr="008D425B">
        <w:rPr>
          <w:rFonts w:ascii="Times New Roman" w:hAnsi="Times New Roman" w:cs="Times New Roman"/>
          <w:sz w:val="24"/>
          <w:szCs w:val="24"/>
        </w:rPr>
        <w:t xml:space="preserve">частника. </w:t>
      </w:r>
    </w:p>
    <w:p w14:paraId="6C018513" w14:textId="0B5B070E" w:rsidR="005E77EC" w:rsidRPr="008D425B" w:rsidRDefault="005E77EC" w:rsidP="005C640D">
      <w:pPr>
        <w:pStyle w:val="a4"/>
        <w:numPr>
          <w:ilvl w:val="0"/>
          <w:numId w:val="1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Единовременная выплата назначается при </w:t>
      </w:r>
      <w:r w:rsidR="00D322E0">
        <w:rPr>
          <w:rFonts w:ascii="Times New Roman" w:hAnsi="Times New Roman" w:cs="Times New Roman"/>
          <w:sz w:val="24"/>
          <w:szCs w:val="24"/>
        </w:rPr>
        <w:t>соблюдении</w:t>
      </w:r>
      <w:r w:rsidR="00D322E0" w:rsidRPr="008D425B">
        <w:rPr>
          <w:rFonts w:ascii="Times New Roman" w:hAnsi="Times New Roman" w:cs="Times New Roman"/>
          <w:sz w:val="24"/>
          <w:szCs w:val="24"/>
        </w:rPr>
        <w:t xml:space="preserve"> </w:t>
      </w:r>
      <w:r w:rsidRPr="008D425B">
        <w:rPr>
          <w:rFonts w:ascii="Times New Roman" w:hAnsi="Times New Roman" w:cs="Times New Roman"/>
          <w:sz w:val="24"/>
          <w:szCs w:val="24"/>
        </w:rPr>
        <w:t xml:space="preserve">хотя бы одного из следующих условий: </w:t>
      </w:r>
    </w:p>
    <w:p w14:paraId="1834963E" w14:textId="6CC2245D" w:rsidR="005E77EC" w:rsidRPr="008D425B" w:rsidRDefault="005E77EC" w:rsidP="005C640D">
      <w:pPr>
        <w:pStyle w:val="1"/>
        <w:numPr>
          <w:ilvl w:val="0"/>
          <w:numId w:val="15"/>
        </w:numPr>
        <w:shd w:val="clear" w:color="auto" w:fill="auto"/>
        <w:ind w:left="0" w:firstLine="425"/>
        <w:contextualSpacing/>
        <w:jc w:val="both"/>
        <w:outlineLvl w:val="2"/>
      </w:pPr>
      <w:r w:rsidRPr="008D425B">
        <w:t xml:space="preserve">достижение возраста 60 лет (для мужчин) или 55 лет (для женщин), если размер пожизненных периодических выплат при их назначении составил бы менее 10 (десяти) процентов действующего на дату обращения за назначением периодических выплат по настоящему договору прожиточного минимума пенсионера в целом по Российской Федерации; </w:t>
      </w:r>
    </w:p>
    <w:p w14:paraId="6F32DA0E" w14:textId="77777777" w:rsidR="00505299" w:rsidRPr="008D425B" w:rsidRDefault="005E77EC" w:rsidP="005C640D">
      <w:pPr>
        <w:pStyle w:val="1"/>
        <w:numPr>
          <w:ilvl w:val="0"/>
          <w:numId w:val="15"/>
        </w:numPr>
        <w:shd w:val="clear" w:color="auto" w:fill="auto"/>
        <w:ind w:left="0" w:firstLine="425"/>
        <w:contextualSpacing/>
        <w:jc w:val="both"/>
        <w:outlineLvl w:val="2"/>
      </w:pPr>
      <w:r w:rsidRPr="008D425B">
        <w:t>по выбору Участника после истечения 15 лет с наиболее ранней даты заключения договора долгосрочных сбережений в пользу Участника. При ра</w:t>
      </w:r>
      <w:r w:rsidR="00EA3BCE" w:rsidRPr="008D425B">
        <w:t>счёт</w:t>
      </w:r>
      <w:r w:rsidRPr="008D425B">
        <w:t>е срока истечения 15 лет с наиболее ранней даты заключения договора долгосрочных сбережений учитывается срок действия одного либо нескольких последовательно заключ</w:t>
      </w:r>
      <w:r w:rsidR="00F46925" w:rsidRPr="008D425B">
        <w:t>ё</w:t>
      </w:r>
      <w:r w:rsidRPr="008D425B">
        <w:t xml:space="preserve">нных в пользу Участника договоров долгосрочных сбережений, по которым сберегательные взносы уплачивались, в том числе за </w:t>
      </w:r>
      <w:r w:rsidR="00EA3BCE" w:rsidRPr="008D425B">
        <w:t>счёт</w:t>
      </w:r>
      <w:r w:rsidRPr="008D425B">
        <w:t xml:space="preserve"> перевода выкупной суммы при расторжении (прекращении) договора долгосрочных сбережений, заключ</w:t>
      </w:r>
      <w:r w:rsidR="00F46925" w:rsidRPr="008D425B">
        <w:t>ё</w:t>
      </w:r>
      <w:r w:rsidRPr="008D425B">
        <w:t xml:space="preserve">нного с предыдущим негосударственным пенсионным фондом. В случае если Вкладчиком </w:t>
      </w:r>
      <w:r w:rsidR="00847D8E" w:rsidRPr="008D425B">
        <w:t xml:space="preserve">в пользу Участника </w:t>
      </w:r>
      <w:r w:rsidRPr="008D425B">
        <w:t>последовательно заключалось несколько договоров долгосрочных сбережений, указанный срок исчисляется с даты заключения первого из указанных договоров</w:t>
      </w:r>
      <w:r w:rsidR="00505299" w:rsidRPr="008D425B">
        <w:t>;</w:t>
      </w:r>
    </w:p>
    <w:p w14:paraId="23936C21" w14:textId="3AA8577F" w:rsidR="00727D3A" w:rsidRPr="008D425B" w:rsidRDefault="00505299" w:rsidP="005C640D">
      <w:pPr>
        <w:pStyle w:val="1"/>
        <w:numPr>
          <w:ilvl w:val="0"/>
          <w:numId w:val="15"/>
        </w:numPr>
        <w:shd w:val="clear" w:color="auto" w:fill="auto"/>
        <w:ind w:left="0" w:firstLine="425"/>
        <w:contextualSpacing/>
        <w:jc w:val="both"/>
        <w:outlineLvl w:val="2"/>
      </w:pPr>
      <w:r w:rsidRPr="008D425B">
        <w:t xml:space="preserve">в иных случаях, предусмотренных Правилами и законодательством Российской Федерации. </w:t>
      </w:r>
    </w:p>
    <w:p w14:paraId="0966FA4A" w14:textId="77777777" w:rsidR="005E77EC" w:rsidRPr="008D425B" w:rsidRDefault="005E77EC" w:rsidP="005C640D">
      <w:pPr>
        <w:pStyle w:val="a4"/>
        <w:spacing w:after="0" w:line="264" w:lineRule="auto"/>
        <w:ind w:left="0" w:firstLine="425"/>
        <w:jc w:val="both"/>
        <w:rPr>
          <w:rFonts w:ascii="Times New Roman" w:hAnsi="Times New Roman" w:cs="Times New Roman"/>
          <w:sz w:val="24"/>
          <w:szCs w:val="24"/>
        </w:rPr>
      </w:pPr>
    </w:p>
    <w:p w14:paraId="40F4757F" w14:textId="305C88A3" w:rsidR="00FB65FE" w:rsidRPr="008D425B" w:rsidRDefault="00FB65FE"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ПОРЯДОК</w:t>
      </w:r>
      <w:r w:rsidR="00D229A4" w:rsidRPr="008D425B">
        <w:rPr>
          <w:rFonts w:ascii="Times New Roman" w:hAnsi="Times New Roman" w:cs="Times New Roman"/>
          <w:b/>
          <w:bCs/>
          <w:sz w:val="24"/>
          <w:szCs w:val="24"/>
        </w:rPr>
        <w:t xml:space="preserve"> ОСУЩЕСТВЛЕНИЯ</w:t>
      </w:r>
      <w:r w:rsidRPr="008D425B">
        <w:rPr>
          <w:rFonts w:ascii="Times New Roman" w:hAnsi="Times New Roman" w:cs="Times New Roman"/>
          <w:b/>
          <w:bCs/>
          <w:sz w:val="24"/>
          <w:szCs w:val="24"/>
        </w:rPr>
        <w:t xml:space="preserve"> ВЫПЛАТ</w:t>
      </w:r>
      <w:r w:rsidR="00D229A4" w:rsidRPr="008D425B">
        <w:rPr>
          <w:rFonts w:ascii="Times New Roman" w:hAnsi="Times New Roman" w:cs="Times New Roman"/>
          <w:b/>
          <w:bCs/>
          <w:sz w:val="24"/>
          <w:szCs w:val="24"/>
        </w:rPr>
        <w:t xml:space="preserve"> </w:t>
      </w:r>
      <w:r w:rsidR="00C25B6E" w:rsidRPr="008D425B">
        <w:rPr>
          <w:rFonts w:ascii="Times New Roman" w:hAnsi="Times New Roman" w:cs="Times New Roman"/>
          <w:b/>
          <w:bCs/>
          <w:sz w:val="24"/>
          <w:szCs w:val="24"/>
        </w:rPr>
        <w:t xml:space="preserve">УЧАСТНИКУ </w:t>
      </w:r>
      <w:r w:rsidR="00D229A4" w:rsidRPr="008D425B">
        <w:rPr>
          <w:rFonts w:ascii="Times New Roman" w:hAnsi="Times New Roman" w:cs="Times New Roman"/>
          <w:b/>
          <w:bCs/>
          <w:sz w:val="24"/>
          <w:szCs w:val="24"/>
        </w:rPr>
        <w:t xml:space="preserve">ПО </w:t>
      </w:r>
      <w:r w:rsidR="00C574B5" w:rsidRPr="008D425B">
        <w:rPr>
          <w:rFonts w:ascii="Times New Roman" w:hAnsi="Times New Roman" w:cs="Times New Roman"/>
          <w:b/>
          <w:bCs/>
          <w:sz w:val="24"/>
          <w:szCs w:val="24"/>
        </w:rPr>
        <w:t xml:space="preserve">НАСТОЯЩЕМУ </w:t>
      </w:r>
      <w:r w:rsidR="00D229A4" w:rsidRPr="008D425B">
        <w:rPr>
          <w:rFonts w:ascii="Times New Roman" w:hAnsi="Times New Roman" w:cs="Times New Roman"/>
          <w:b/>
          <w:bCs/>
          <w:sz w:val="24"/>
          <w:szCs w:val="24"/>
        </w:rPr>
        <w:t>ДОГОВОРУ</w:t>
      </w:r>
    </w:p>
    <w:p w14:paraId="76F6B47D" w14:textId="77777777" w:rsidR="00727D3A" w:rsidRPr="008D425B" w:rsidRDefault="00727D3A" w:rsidP="005C640D">
      <w:pPr>
        <w:pStyle w:val="a4"/>
        <w:spacing w:after="0" w:line="264" w:lineRule="auto"/>
        <w:ind w:left="0" w:firstLine="425"/>
        <w:jc w:val="both"/>
        <w:rPr>
          <w:rFonts w:ascii="Times New Roman" w:hAnsi="Times New Roman" w:cs="Times New Roman"/>
          <w:sz w:val="24"/>
          <w:szCs w:val="24"/>
        </w:rPr>
      </w:pPr>
    </w:p>
    <w:p w14:paraId="2F333AD6" w14:textId="4296DF03" w:rsidR="00B4628F" w:rsidRPr="008D425B" w:rsidRDefault="00B4628F" w:rsidP="005C640D">
      <w:pPr>
        <w:pStyle w:val="a4"/>
        <w:numPr>
          <w:ilvl w:val="0"/>
          <w:numId w:val="1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Виды выплат по настоящему договору: </w:t>
      </w:r>
    </w:p>
    <w:p w14:paraId="04EE21DE" w14:textId="48EAD3A8" w:rsidR="00B4628F" w:rsidRPr="008D425B" w:rsidRDefault="00DD0469" w:rsidP="005C640D">
      <w:pPr>
        <w:pStyle w:val="1"/>
        <w:numPr>
          <w:ilvl w:val="0"/>
          <w:numId w:val="17"/>
        </w:numPr>
        <w:shd w:val="clear" w:color="auto" w:fill="auto"/>
        <w:ind w:left="0" w:firstLine="425"/>
        <w:contextualSpacing/>
        <w:jc w:val="both"/>
        <w:outlineLvl w:val="2"/>
      </w:pPr>
      <w:r w:rsidRPr="008D425B">
        <w:t>Пожизненные</w:t>
      </w:r>
      <w:r w:rsidR="00B4628F" w:rsidRPr="008D425B">
        <w:t xml:space="preserve"> периодические выплаты</w:t>
      </w:r>
      <w:r w:rsidRPr="008D425B">
        <w:t>;</w:t>
      </w:r>
    </w:p>
    <w:p w14:paraId="27061EA1" w14:textId="5EBE1DF4" w:rsidR="00B4628F" w:rsidRPr="008D425B" w:rsidRDefault="00B4628F" w:rsidP="005C640D">
      <w:pPr>
        <w:pStyle w:val="1"/>
        <w:numPr>
          <w:ilvl w:val="0"/>
          <w:numId w:val="17"/>
        </w:numPr>
        <w:shd w:val="clear" w:color="auto" w:fill="auto"/>
        <w:ind w:left="0" w:firstLine="425"/>
        <w:contextualSpacing/>
        <w:jc w:val="both"/>
        <w:outlineLvl w:val="2"/>
      </w:pPr>
      <w:r w:rsidRPr="008D425B">
        <w:t xml:space="preserve">Единовременная выплата, осуществляемая по истечении 15 лет с наиболее ранней даты заключения договора долгосрочных сбережений в пользу Участника или в соответствии </w:t>
      </w:r>
      <w:r w:rsidRPr="008D425B">
        <w:lastRenderedPageBreak/>
        <w:t>с требованиями законодательства Российской Федерации.</w:t>
      </w:r>
    </w:p>
    <w:p w14:paraId="3E900C48" w14:textId="673164D9" w:rsidR="002A0506" w:rsidRPr="008D425B" w:rsidRDefault="00176AB8" w:rsidP="005C640D">
      <w:pPr>
        <w:pStyle w:val="a4"/>
        <w:numPr>
          <w:ilvl w:val="0"/>
          <w:numId w:val="1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Выплата по настоящему д</w:t>
      </w:r>
      <w:r w:rsidR="002A0506" w:rsidRPr="008D425B">
        <w:rPr>
          <w:rFonts w:ascii="Times New Roman" w:hAnsi="Times New Roman" w:cs="Times New Roman"/>
          <w:sz w:val="24"/>
          <w:szCs w:val="24"/>
        </w:rPr>
        <w:t xml:space="preserve">оговору назначается при наличии средств, </w:t>
      </w:r>
      <w:r w:rsidR="00505299" w:rsidRPr="008D425B">
        <w:rPr>
          <w:rFonts w:ascii="Times New Roman" w:hAnsi="Times New Roman" w:cs="Times New Roman"/>
          <w:sz w:val="24"/>
          <w:szCs w:val="24"/>
        </w:rPr>
        <w:t xml:space="preserve">учтённых </w:t>
      </w:r>
      <w:r w:rsidR="002A0506" w:rsidRPr="008D425B">
        <w:rPr>
          <w:rFonts w:ascii="Times New Roman" w:hAnsi="Times New Roman" w:cs="Times New Roman"/>
          <w:sz w:val="24"/>
          <w:szCs w:val="24"/>
        </w:rPr>
        <w:t>на сч</w:t>
      </w:r>
      <w:r w:rsidR="0006607D" w:rsidRPr="008D425B">
        <w:rPr>
          <w:rFonts w:ascii="Times New Roman" w:hAnsi="Times New Roman" w:cs="Times New Roman"/>
          <w:sz w:val="24"/>
          <w:szCs w:val="24"/>
        </w:rPr>
        <w:t>ё</w:t>
      </w:r>
      <w:r w:rsidR="002A0506" w:rsidRPr="008D425B">
        <w:rPr>
          <w:rFonts w:ascii="Times New Roman" w:hAnsi="Times New Roman" w:cs="Times New Roman"/>
          <w:sz w:val="24"/>
          <w:szCs w:val="24"/>
        </w:rPr>
        <w:t>те долгосрочных сбережений, со дня обращения за ней, но не ранее чем со дня возникновения права на получение указанной выплаты.</w:t>
      </w:r>
    </w:p>
    <w:p w14:paraId="72235235" w14:textId="621C39E3" w:rsidR="00CB2528" w:rsidRPr="008D425B" w:rsidRDefault="00CB2528" w:rsidP="005C640D">
      <w:pPr>
        <w:pStyle w:val="a4"/>
        <w:numPr>
          <w:ilvl w:val="0"/>
          <w:numId w:val="1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Выплата по настоящему договору назначается на основании заявления </w:t>
      </w:r>
      <w:r w:rsidR="0006607D" w:rsidRPr="008D425B">
        <w:rPr>
          <w:rFonts w:ascii="Times New Roman" w:hAnsi="Times New Roman" w:cs="Times New Roman"/>
          <w:sz w:val="24"/>
          <w:szCs w:val="24"/>
        </w:rPr>
        <w:t xml:space="preserve">Участника </w:t>
      </w:r>
      <w:r w:rsidRPr="008D425B">
        <w:rPr>
          <w:rFonts w:ascii="Times New Roman" w:hAnsi="Times New Roman" w:cs="Times New Roman"/>
          <w:sz w:val="24"/>
          <w:szCs w:val="24"/>
        </w:rPr>
        <w:t>по форме, установленной Фондом (</w:t>
      </w:r>
      <w:r w:rsidR="00B94592" w:rsidRPr="008D425B">
        <w:rPr>
          <w:rFonts w:ascii="Times New Roman" w:hAnsi="Times New Roman" w:cs="Times New Roman"/>
          <w:sz w:val="24"/>
          <w:szCs w:val="24"/>
        </w:rPr>
        <w:t xml:space="preserve">размещается в сети «Интернет» на официальном сайте Фонда по адресу: </w:t>
      </w:r>
      <w:hyperlink r:id="rId9" w:history="1">
        <w:r w:rsidR="00B94592" w:rsidRPr="008D425B">
          <w:rPr>
            <w:rStyle w:val="a6"/>
            <w:rFonts w:ascii="Times New Roman" w:hAnsi="Times New Roman" w:cs="Times New Roman"/>
            <w:sz w:val="24"/>
            <w:szCs w:val="24"/>
          </w:rPr>
          <w:t>www.npfprof.ru</w:t>
        </w:r>
      </w:hyperlink>
      <w:r w:rsidRPr="008D425B">
        <w:rPr>
          <w:rFonts w:ascii="Times New Roman" w:hAnsi="Times New Roman" w:cs="Times New Roman"/>
          <w:sz w:val="24"/>
          <w:szCs w:val="24"/>
        </w:rPr>
        <w:t>), и соответствующих документов. Датой обращения за назначением выплат по настоящему договору считается дата регистрации Фондом корректно оформленного заявления и полного пакета документов к нему.</w:t>
      </w:r>
    </w:p>
    <w:p w14:paraId="246459C4" w14:textId="6C566910" w:rsidR="002A0506" w:rsidRPr="008D425B" w:rsidRDefault="004C12B3" w:rsidP="005C640D">
      <w:pPr>
        <w:pStyle w:val="a4"/>
        <w:numPr>
          <w:ilvl w:val="0"/>
          <w:numId w:val="1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Периодические выплаты по настоящему д</w:t>
      </w:r>
      <w:r w:rsidR="002A0506" w:rsidRPr="008D425B">
        <w:rPr>
          <w:rFonts w:ascii="Times New Roman" w:hAnsi="Times New Roman" w:cs="Times New Roman"/>
          <w:sz w:val="24"/>
          <w:szCs w:val="24"/>
        </w:rPr>
        <w:t>оговору осуществляются ежемесячно.</w:t>
      </w:r>
    </w:p>
    <w:p w14:paraId="078E5E14" w14:textId="13A3F24B" w:rsidR="0074510B" w:rsidRPr="008D425B" w:rsidRDefault="0074510B" w:rsidP="005C640D">
      <w:pPr>
        <w:pStyle w:val="a4"/>
        <w:numPr>
          <w:ilvl w:val="0"/>
          <w:numId w:val="1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Периодическ</w:t>
      </w:r>
      <w:r w:rsidR="00682F07" w:rsidRPr="008D425B">
        <w:rPr>
          <w:rFonts w:ascii="Times New Roman" w:hAnsi="Times New Roman" w:cs="Times New Roman"/>
          <w:sz w:val="24"/>
          <w:szCs w:val="24"/>
        </w:rPr>
        <w:t>ие</w:t>
      </w:r>
      <w:r w:rsidRPr="008D425B">
        <w:rPr>
          <w:rFonts w:ascii="Times New Roman" w:hAnsi="Times New Roman" w:cs="Times New Roman"/>
          <w:sz w:val="24"/>
          <w:szCs w:val="24"/>
        </w:rPr>
        <w:t xml:space="preserve"> выплат</w:t>
      </w:r>
      <w:r w:rsidR="00682F07" w:rsidRPr="008D425B">
        <w:rPr>
          <w:rFonts w:ascii="Times New Roman" w:hAnsi="Times New Roman" w:cs="Times New Roman"/>
          <w:sz w:val="24"/>
          <w:szCs w:val="24"/>
        </w:rPr>
        <w:t>ы</w:t>
      </w:r>
      <w:r w:rsidRPr="008D425B">
        <w:rPr>
          <w:rFonts w:ascii="Times New Roman" w:hAnsi="Times New Roman" w:cs="Times New Roman"/>
          <w:sz w:val="24"/>
          <w:szCs w:val="24"/>
        </w:rPr>
        <w:t xml:space="preserve"> назнача</w:t>
      </w:r>
      <w:r w:rsidR="00682F07" w:rsidRPr="008D425B">
        <w:rPr>
          <w:rFonts w:ascii="Times New Roman" w:hAnsi="Times New Roman" w:cs="Times New Roman"/>
          <w:sz w:val="24"/>
          <w:szCs w:val="24"/>
        </w:rPr>
        <w:t>ю</w:t>
      </w:r>
      <w:r w:rsidRPr="008D425B">
        <w:rPr>
          <w:rFonts w:ascii="Times New Roman" w:hAnsi="Times New Roman" w:cs="Times New Roman"/>
          <w:sz w:val="24"/>
          <w:szCs w:val="24"/>
        </w:rPr>
        <w:t xml:space="preserve">тся </w:t>
      </w:r>
      <w:r w:rsidR="007C44A8" w:rsidRPr="008D425B">
        <w:rPr>
          <w:rFonts w:ascii="Times New Roman" w:hAnsi="Times New Roman" w:cs="Times New Roman"/>
          <w:sz w:val="24"/>
          <w:szCs w:val="24"/>
        </w:rPr>
        <w:t>Участнику</w:t>
      </w:r>
      <w:r w:rsidRPr="008D425B">
        <w:rPr>
          <w:rFonts w:ascii="Times New Roman" w:hAnsi="Times New Roman" w:cs="Times New Roman"/>
          <w:sz w:val="24"/>
          <w:szCs w:val="24"/>
        </w:rPr>
        <w:t xml:space="preserve"> </w:t>
      </w:r>
      <w:r w:rsidR="00682F07" w:rsidRPr="008D425B">
        <w:rPr>
          <w:rFonts w:ascii="Times New Roman" w:hAnsi="Times New Roman" w:cs="Times New Roman"/>
          <w:sz w:val="24"/>
          <w:szCs w:val="24"/>
        </w:rPr>
        <w:t xml:space="preserve">со дня обращения за ними, </w:t>
      </w:r>
      <w:r w:rsidRPr="008D425B">
        <w:rPr>
          <w:rFonts w:ascii="Times New Roman" w:hAnsi="Times New Roman" w:cs="Times New Roman"/>
          <w:sz w:val="24"/>
          <w:szCs w:val="24"/>
        </w:rPr>
        <w:t xml:space="preserve">но не ранее </w:t>
      </w:r>
      <w:r w:rsidR="007C2635" w:rsidRPr="008D425B">
        <w:rPr>
          <w:rFonts w:ascii="Times New Roman" w:hAnsi="Times New Roman" w:cs="Times New Roman"/>
          <w:sz w:val="24"/>
          <w:szCs w:val="24"/>
        </w:rPr>
        <w:t xml:space="preserve">чем со дня возникновения права на получение указанных выплат. </w:t>
      </w:r>
    </w:p>
    <w:p w14:paraId="13FF0D61" w14:textId="7AEB0BE1" w:rsidR="002A0506" w:rsidRPr="008D425B" w:rsidRDefault="002A0506" w:rsidP="005C640D">
      <w:pPr>
        <w:pStyle w:val="a4"/>
        <w:numPr>
          <w:ilvl w:val="0"/>
          <w:numId w:val="1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не вправе уменьшать размер и (или) продолжительность периодической выплаты по настоящему договору, назначенной Участнику, в результате получения убытка от размещения пенсионных резервов.</w:t>
      </w:r>
    </w:p>
    <w:p w14:paraId="5FCEE159" w14:textId="3E2A4BE0" w:rsidR="002A0506" w:rsidRPr="008D425B" w:rsidRDefault="002A0506" w:rsidP="005C640D">
      <w:pPr>
        <w:pStyle w:val="a4"/>
        <w:numPr>
          <w:ilvl w:val="0"/>
          <w:numId w:val="1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Если на дату осуществления единовременной выплаты на сч</w:t>
      </w:r>
      <w:r w:rsidR="0016285F" w:rsidRPr="008D425B">
        <w:rPr>
          <w:rFonts w:ascii="Times New Roman" w:hAnsi="Times New Roman" w:cs="Times New Roman"/>
          <w:sz w:val="24"/>
          <w:szCs w:val="24"/>
        </w:rPr>
        <w:t>ё</w:t>
      </w:r>
      <w:r w:rsidRPr="008D425B">
        <w:rPr>
          <w:rFonts w:ascii="Times New Roman" w:hAnsi="Times New Roman" w:cs="Times New Roman"/>
          <w:sz w:val="24"/>
          <w:szCs w:val="24"/>
        </w:rPr>
        <w:t xml:space="preserve">те долгосрочных сбережений не </w:t>
      </w:r>
      <w:r w:rsidR="00E12E66" w:rsidRPr="008D425B">
        <w:rPr>
          <w:rFonts w:ascii="Times New Roman" w:hAnsi="Times New Roman" w:cs="Times New Roman"/>
          <w:sz w:val="24"/>
          <w:szCs w:val="24"/>
        </w:rPr>
        <w:t>отраж</w:t>
      </w:r>
      <w:r w:rsidR="00E12E66">
        <w:rPr>
          <w:rFonts w:ascii="Times New Roman" w:hAnsi="Times New Roman" w:cs="Times New Roman"/>
          <w:sz w:val="24"/>
          <w:szCs w:val="24"/>
        </w:rPr>
        <w:t>ё</w:t>
      </w:r>
      <w:r w:rsidR="00E12E66" w:rsidRPr="008D425B">
        <w:rPr>
          <w:rFonts w:ascii="Times New Roman" w:hAnsi="Times New Roman" w:cs="Times New Roman"/>
          <w:sz w:val="24"/>
          <w:szCs w:val="24"/>
        </w:rPr>
        <w:t xml:space="preserve">н </w:t>
      </w:r>
      <w:r w:rsidRPr="008D425B">
        <w:rPr>
          <w:rFonts w:ascii="Times New Roman" w:hAnsi="Times New Roman" w:cs="Times New Roman"/>
          <w:sz w:val="24"/>
          <w:szCs w:val="24"/>
        </w:rPr>
        <w:t>результат от размещения пенсионных резервов по договорам долгосрочных сбережений за предыдущий финансовый год, подлежащий включению в состав единовременной выплаты, то сч</w:t>
      </w:r>
      <w:r w:rsidR="0016285F" w:rsidRPr="008D425B">
        <w:rPr>
          <w:rFonts w:ascii="Times New Roman" w:hAnsi="Times New Roman" w:cs="Times New Roman"/>
          <w:sz w:val="24"/>
          <w:szCs w:val="24"/>
        </w:rPr>
        <w:t>ё</w:t>
      </w:r>
      <w:r w:rsidRPr="008D425B">
        <w:rPr>
          <w:rFonts w:ascii="Times New Roman" w:hAnsi="Times New Roman" w:cs="Times New Roman"/>
          <w:sz w:val="24"/>
          <w:szCs w:val="24"/>
        </w:rPr>
        <w:t>т долгосрочных сбережений закрывается:</w:t>
      </w:r>
    </w:p>
    <w:p w14:paraId="0B836F7E" w14:textId="256398CF" w:rsidR="002A0506" w:rsidRPr="008D425B" w:rsidRDefault="002A0506" w:rsidP="005C640D">
      <w:pPr>
        <w:pStyle w:val="a4"/>
        <w:numPr>
          <w:ilvl w:val="0"/>
          <w:numId w:val="3"/>
        </w:numPr>
        <w:spacing w:after="0" w:line="264" w:lineRule="auto"/>
        <w:ind w:left="0" w:firstLine="425"/>
        <w:jc w:val="both"/>
        <w:rPr>
          <w:rFonts w:ascii="Times New Roman" w:hAnsi="Times New Roman" w:cs="Times New Roman"/>
          <w:sz w:val="24"/>
          <w:szCs w:val="24"/>
        </w:rPr>
      </w:pPr>
      <w:r w:rsidRPr="008D425B">
        <w:rPr>
          <w:rFonts w:ascii="Times New Roman" w:hAnsi="Times New Roman" w:cs="Times New Roman"/>
          <w:sz w:val="24"/>
          <w:szCs w:val="24"/>
        </w:rPr>
        <w:t>после осуществления дополнительной выплаты за сч</w:t>
      </w:r>
      <w:r w:rsidR="002A6430" w:rsidRPr="008D425B">
        <w:rPr>
          <w:rFonts w:ascii="Times New Roman" w:hAnsi="Times New Roman" w:cs="Times New Roman"/>
          <w:sz w:val="24"/>
          <w:szCs w:val="24"/>
        </w:rPr>
        <w:t>ё</w:t>
      </w:r>
      <w:r w:rsidRPr="008D425B">
        <w:rPr>
          <w:rFonts w:ascii="Times New Roman" w:hAnsi="Times New Roman" w:cs="Times New Roman"/>
          <w:sz w:val="24"/>
          <w:szCs w:val="24"/>
        </w:rPr>
        <w:t>т вышеуказанных средств;</w:t>
      </w:r>
    </w:p>
    <w:p w14:paraId="62EEA92B" w14:textId="5156F5C8" w:rsidR="00862E68" w:rsidRPr="00F320A7" w:rsidRDefault="002A0506" w:rsidP="005C640D">
      <w:pPr>
        <w:pStyle w:val="a4"/>
        <w:numPr>
          <w:ilvl w:val="0"/>
          <w:numId w:val="3"/>
        </w:numPr>
        <w:spacing w:after="0" w:line="264" w:lineRule="auto"/>
        <w:ind w:left="0" w:firstLine="425"/>
        <w:jc w:val="both"/>
        <w:rPr>
          <w:rFonts w:ascii="Times New Roman" w:hAnsi="Times New Roman" w:cs="Times New Roman"/>
          <w:sz w:val="24"/>
          <w:szCs w:val="24"/>
        </w:rPr>
      </w:pPr>
      <w:r w:rsidRPr="008D425B">
        <w:rPr>
          <w:rFonts w:ascii="Times New Roman" w:hAnsi="Times New Roman" w:cs="Times New Roman"/>
          <w:sz w:val="24"/>
          <w:szCs w:val="24"/>
        </w:rPr>
        <w:t>в случае отсутствия на сч</w:t>
      </w:r>
      <w:r w:rsidR="002A6430" w:rsidRPr="008D425B">
        <w:rPr>
          <w:rFonts w:ascii="Times New Roman" w:hAnsi="Times New Roman" w:cs="Times New Roman"/>
          <w:sz w:val="24"/>
          <w:szCs w:val="24"/>
        </w:rPr>
        <w:t>ё</w:t>
      </w:r>
      <w:r w:rsidRPr="008D425B">
        <w:rPr>
          <w:rFonts w:ascii="Times New Roman" w:hAnsi="Times New Roman" w:cs="Times New Roman"/>
          <w:sz w:val="24"/>
          <w:szCs w:val="24"/>
        </w:rPr>
        <w:t>те долгосрочных сбережений средств, подлежащих доплате к единовременной выплате, после отражения на сч</w:t>
      </w:r>
      <w:r w:rsidR="002A6430" w:rsidRPr="008D425B">
        <w:rPr>
          <w:rFonts w:ascii="Times New Roman" w:hAnsi="Times New Roman" w:cs="Times New Roman"/>
          <w:sz w:val="24"/>
          <w:szCs w:val="24"/>
        </w:rPr>
        <w:t>ё</w:t>
      </w:r>
      <w:r w:rsidRPr="008D425B">
        <w:rPr>
          <w:rFonts w:ascii="Times New Roman" w:hAnsi="Times New Roman" w:cs="Times New Roman"/>
          <w:sz w:val="24"/>
          <w:szCs w:val="24"/>
        </w:rPr>
        <w:t>те долгосрочных сбережений результата от размещения пенсионных резервов и гарантийного восполнения резервов покрытия пенсионных обязательств.</w:t>
      </w:r>
    </w:p>
    <w:p w14:paraId="2B36ABA5" w14:textId="77777777" w:rsidR="00862E68" w:rsidRPr="008D425B" w:rsidRDefault="00862E68" w:rsidP="005C640D">
      <w:pPr>
        <w:pStyle w:val="a4"/>
        <w:spacing w:after="0" w:line="264" w:lineRule="auto"/>
        <w:ind w:left="0" w:firstLine="425"/>
        <w:jc w:val="both"/>
        <w:rPr>
          <w:rFonts w:ascii="Times New Roman" w:hAnsi="Times New Roman" w:cs="Times New Roman"/>
          <w:sz w:val="24"/>
          <w:szCs w:val="24"/>
        </w:rPr>
      </w:pPr>
    </w:p>
    <w:p w14:paraId="5B2DFD9B" w14:textId="0E8F7E4E" w:rsidR="00FB65FE" w:rsidRPr="008D425B" w:rsidRDefault="00FB65FE"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 xml:space="preserve">ОТВЕТСТВЕННОСТЬ СТОРОН ЗА НЕИСПОЛНЕНИЕ СВОИХ </w:t>
      </w:r>
      <w:r w:rsidR="00727D3A" w:rsidRPr="008D425B">
        <w:rPr>
          <w:rFonts w:ascii="Times New Roman" w:hAnsi="Times New Roman" w:cs="Times New Roman"/>
          <w:b/>
          <w:bCs/>
          <w:sz w:val="24"/>
          <w:szCs w:val="24"/>
        </w:rPr>
        <w:t>О</w:t>
      </w:r>
      <w:r w:rsidRPr="008D425B">
        <w:rPr>
          <w:rFonts w:ascii="Times New Roman" w:hAnsi="Times New Roman" w:cs="Times New Roman"/>
          <w:b/>
          <w:bCs/>
          <w:sz w:val="24"/>
          <w:szCs w:val="24"/>
        </w:rPr>
        <w:t>БЯЗАТЕЛЬСТВ</w:t>
      </w:r>
    </w:p>
    <w:p w14:paraId="31ED2D7C" w14:textId="77777777" w:rsidR="00A75652" w:rsidRPr="008D425B" w:rsidRDefault="00A75652" w:rsidP="005C640D">
      <w:pPr>
        <w:pStyle w:val="a4"/>
        <w:spacing w:after="0" w:line="264" w:lineRule="auto"/>
        <w:ind w:left="0" w:firstLine="425"/>
        <w:jc w:val="both"/>
        <w:rPr>
          <w:rFonts w:ascii="Times New Roman" w:hAnsi="Times New Roman" w:cs="Times New Roman"/>
          <w:sz w:val="24"/>
          <w:szCs w:val="24"/>
        </w:rPr>
      </w:pPr>
    </w:p>
    <w:p w14:paraId="174D2821" w14:textId="0EE2AFD8" w:rsidR="00FB65FE" w:rsidRPr="008D425B" w:rsidRDefault="00FB65FE" w:rsidP="005C640D">
      <w:pPr>
        <w:pStyle w:val="a4"/>
        <w:numPr>
          <w:ilvl w:val="0"/>
          <w:numId w:val="18"/>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За неисполнение или ненадлежащее исполнение обязательств по</w:t>
      </w:r>
      <w:r w:rsidR="00526984" w:rsidRPr="008D425B">
        <w:rPr>
          <w:rFonts w:ascii="Times New Roman" w:hAnsi="Times New Roman" w:cs="Times New Roman"/>
          <w:sz w:val="24"/>
          <w:szCs w:val="24"/>
        </w:rPr>
        <w:t xml:space="preserve"> настоящему</w:t>
      </w:r>
      <w:r w:rsidRPr="008D425B">
        <w:rPr>
          <w:rFonts w:ascii="Times New Roman" w:hAnsi="Times New Roman" w:cs="Times New Roman"/>
          <w:sz w:val="24"/>
          <w:szCs w:val="24"/>
        </w:rPr>
        <w:t xml:space="preserve"> </w:t>
      </w:r>
      <w:r w:rsidR="00526984" w:rsidRPr="008D425B">
        <w:rPr>
          <w:rFonts w:ascii="Times New Roman" w:hAnsi="Times New Roman" w:cs="Times New Roman"/>
          <w:sz w:val="24"/>
          <w:szCs w:val="24"/>
        </w:rPr>
        <w:t>д</w:t>
      </w:r>
      <w:r w:rsidRPr="008D425B">
        <w:rPr>
          <w:rFonts w:ascii="Times New Roman" w:hAnsi="Times New Roman" w:cs="Times New Roman"/>
          <w:sz w:val="24"/>
          <w:szCs w:val="24"/>
        </w:rPr>
        <w:t>оговору</w:t>
      </w:r>
      <w:r w:rsidR="00A75652" w:rsidRPr="008D425B">
        <w:rPr>
          <w:rFonts w:ascii="Times New Roman" w:hAnsi="Times New Roman" w:cs="Times New Roman"/>
          <w:sz w:val="24"/>
          <w:szCs w:val="24"/>
        </w:rPr>
        <w:t xml:space="preserve"> </w:t>
      </w:r>
      <w:r w:rsidRPr="008D425B">
        <w:rPr>
          <w:rFonts w:ascii="Times New Roman" w:hAnsi="Times New Roman" w:cs="Times New Roman"/>
          <w:sz w:val="24"/>
          <w:szCs w:val="24"/>
        </w:rPr>
        <w:t>Стороны несут ответственность в соответствии с законодательством Российской</w:t>
      </w:r>
      <w:r w:rsidR="00A75652" w:rsidRPr="008D425B">
        <w:rPr>
          <w:rFonts w:ascii="Times New Roman" w:hAnsi="Times New Roman" w:cs="Times New Roman"/>
          <w:sz w:val="24"/>
          <w:szCs w:val="24"/>
        </w:rPr>
        <w:t xml:space="preserve"> </w:t>
      </w:r>
      <w:r w:rsidRPr="008D425B">
        <w:rPr>
          <w:rFonts w:ascii="Times New Roman" w:hAnsi="Times New Roman" w:cs="Times New Roman"/>
          <w:sz w:val="24"/>
          <w:szCs w:val="24"/>
        </w:rPr>
        <w:t>Федерации, Правилами и настоящим договором при наличии вины.</w:t>
      </w:r>
    </w:p>
    <w:p w14:paraId="3ADFCF4B" w14:textId="77777777" w:rsidR="00A75652" w:rsidRPr="008D425B" w:rsidRDefault="00A75652" w:rsidP="005C640D">
      <w:pPr>
        <w:pStyle w:val="a4"/>
        <w:spacing w:after="0" w:line="264" w:lineRule="auto"/>
        <w:ind w:left="0" w:firstLine="425"/>
        <w:jc w:val="both"/>
        <w:rPr>
          <w:rFonts w:ascii="Times New Roman" w:hAnsi="Times New Roman" w:cs="Times New Roman"/>
          <w:sz w:val="24"/>
          <w:szCs w:val="24"/>
        </w:rPr>
      </w:pPr>
    </w:p>
    <w:p w14:paraId="06092CCB" w14:textId="3411702F" w:rsidR="00FB65FE" w:rsidRPr="008D425B" w:rsidRDefault="00FB65FE"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СРОКИ ДЕЙСТВИЯ И ПРЕКРАЩЕНИЯ ДОГОВОРА</w:t>
      </w:r>
    </w:p>
    <w:p w14:paraId="1C09991D" w14:textId="77777777" w:rsidR="00A75652" w:rsidRPr="008D425B" w:rsidRDefault="00A75652" w:rsidP="005C640D">
      <w:pPr>
        <w:pStyle w:val="a4"/>
        <w:spacing w:after="0" w:line="264" w:lineRule="auto"/>
        <w:ind w:left="0" w:firstLine="425"/>
        <w:jc w:val="both"/>
        <w:rPr>
          <w:rFonts w:ascii="Times New Roman" w:hAnsi="Times New Roman" w:cs="Times New Roman"/>
          <w:sz w:val="24"/>
          <w:szCs w:val="24"/>
        </w:rPr>
      </w:pPr>
    </w:p>
    <w:p w14:paraId="0F46451A" w14:textId="5D338A8F" w:rsidR="00FB65FE" w:rsidRPr="008D425B" w:rsidRDefault="00FB65FE" w:rsidP="005C640D">
      <w:pPr>
        <w:pStyle w:val="a4"/>
        <w:numPr>
          <w:ilvl w:val="0"/>
          <w:numId w:val="19"/>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Настоящий </w:t>
      </w:r>
      <w:r w:rsidR="00526984" w:rsidRPr="008D425B">
        <w:rPr>
          <w:rFonts w:ascii="Times New Roman" w:hAnsi="Times New Roman" w:cs="Times New Roman"/>
          <w:sz w:val="24"/>
          <w:szCs w:val="24"/>
        </w:rPr>
        <w:t>д</w:t>
      </w:r>
      <w:r w:rsidRPr="008D425B">
        <w:rPr>
          <w:rFonts w:ascii="Times New Roman" w:hAnsi="Times New Roman" w:cs="Times New Roman"/>
          <w:sz w:val="24"/>
          <w:szCs w:val="24"/>
        </w:rPr>
        <w:t xml:space="preserve">оговор вступает в силу с </w:t>
      </w:r>
      <w:r w:rsidR="008F1270" w:rsidRPr="008D425B">
        <w:rPr>
          <w:rFonts w:ascii="Times New Roman" w:hAnsi="Times New Roman" w:cs="Times New Roman"/>
          <w:sz w:val="24"/>
          <w:szCs w:val="24"/>
        </w:rPr>
        <w:t>даты</w:t>
      </w:r>
      <w:r w:rsidR="00E3389F" w:rsidRPr="008D425B">
        <w:rPr>
          <w:rFonts w:ascii="Times New Roman" w:hAnsi="Times New Roman" w:cs="Times New Roman"/>
          <w:sz w:val="24"/>
          <w:szCs w:val="24"/>
        </w:rPr>
        <w:t xml:space="preserve"> подписания Сторонами</w:t>
      </w:r>
      <w:r w:rsidR="008F1270" w:rsidRPr="008D425B">
        <w:rPr>
          <w:rFonts w:ascii="Times New Roman" w:hAnsi="Times New Roman" w:cs="Times New Roman"/>
          <w:sz w:val="24"/>
          <w:szCs w:val="24"/>
        </w:rPr>
        <w:t xml:space="preserve"> </w:t>
      </w:r>
      <w:r w:rsidRPr="008D425B">
        <w:rPr>
          <w:rFonts w:ascii="Times New Roman" w:hAnsi="Times New Roman" w:cs="Times New Roman"/>
          <w:sz w:val="24"/>
          <w:szCs w:val="24"/>
        </w:rPr>
        <w:t>и действует без ограничения срока действия до</w:t>
      </w:r>
      <w:r w:rsidR="00A75652" w:rsidRPr="008D425B">
        <w:rPr>
          <w:rFonts w:ascii="Times New Roman" w:hAnsi="Times New Roman" w:cs="Times New Roman"/>
          <w:sz w:val="24"/>
          <w:szCs w:val="24"/>
        </w:rPr>
        <w:t xml:space="preserve"> </w:t>
      </w:r>
      <w:r w:rsidRPr="008D425B">
        <w:rPr>
          <w:rFonts w:ascii="Times New Roman" w:hAnsi="Times New Roman" w:cs="Times New Roman"/>
          <w:sz w:val="24"/>
          <w:szCs w:val="24"/>
        </w:rPr>
        <w:t>полного его исполнения или досрочного расторжения.</w:t>
      </w:r>
    </w:p>
    <w:p w14:paraId="15D5BB88" w14:textId="41316593" w:rsidR="00FB65FE" w:rsidRPr="008D425B" w:rsidRDefault="00FB65FE" w:rsidP="005C640D">
      <w:pPr>
        <w:spacing w:after="0" w:line="264" w:lineRule="auto"/>
        <w:ind w:firstLine="425"/>
        <w:contextualSpacing/>
        <w:jc w:val="both"/>
        <w:rPr>
          <w:rFonts w:ascii="Times New Roman" w:hAnsi="Times New Roman" w:cs="Times New Roman"/>
          <w:sz w:val="24"/>
          <w:szCs w:val="24"/>
        </w:rPr>
      </w:pPr>
    </w:p>
    <w:p w14:paraId="43881604" w14:textId="7693808D" w:rsidR="00FB65FE" w:rsidRPr="008D425B" w:rsidRDefault="00FB65FE"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ПОРЯДОК И УСЛОВИЯ ИЗМЕНЕНИЯ И РАСТОРЖЕНИЯ ДОГОВОРА</w:t>
      </w:r>
    </w:p>
    <w:p w14:paraId="5BF670AE" w14:textId="77777777" w:rsidR="00975492" w:rsidRPr="008D425B" w:rsidRDefault="00975492" w:rsidP="005C640D">
      <w:pPr>
        <w:pStyle w:val="a4"/>
        <w:spacing w:after="0" w:line="264" w:lineRule="auto"/>
        <w:ind w:left="0" w:firstLine="425"/>
        <w:jc w:val="both"/>
        <w:rPr>
          <w:rFonts w:ascii="Times New Roman" w:hAnsi="Times New Roman" w:cs="Times New Roman"/>
          <w:sz w:val="24"/>
          <w:szCs w:val="24"/>
        </w:rPr>
      </w:pPr>
    </w:p>
    <w:p w14:paraId="54AB8CDC" w14:textId="15001186" w:rsidR="00FB65FE" w:rsidRPr="008D425B" w:rsidRDefault="00FB65FE" w:rsidP="005C640D">
      <w:pPr>
        <w:pStyle w:val="a4"/>
        <w:widowControl w:val="0"/>
        <w:numPr>
          <w:ilvl w:val="0"/>
          <w:numId w:val="20"/>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Условия настоящего договора могут быть изменены или дополнены по</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соглашению Сторон в соответствии с Правилами и настоящим договором.</w:t>
      </w:r>
    </w:p>
    <w:p w14:paraId="751CB455" w14:textId="19B7E9F1" w:rsidR="00FB65FE" w:rsidRPr="008D425B" w:rsidRDefault="00FB65FE" w:rsidP="005C640D">
      <w:pPr>
        <w:pStyle w:val="a4"/>
        <w:numPr>
          <w:ilvl w:val="0"/>
          <w:numId w:val="20"/>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Изменения и дополнения к настоящему </w:t>
      </w:r>
      <w:r w:rsidR="00FC1FB6" w:rsidRPr="008D425B">
        <w:rPr>
          <w:rFonts w:ascii="Times New Roman" w:hAnsi="Times New Roman" w:cs="Times New Roman"/>
          <w:sz w:val="24"/>
          <w:szCs w:val="24"/>
        </w:rPr>
        <w:t>д</w:t>
      </w:r>
      <w:r w:rsidRPr="008D425B">
        <w:rPr>
          <w:rFonts w:ascii="Times New Roman" w:hAnsi="Times New Roman" w:cs="Times New Roman"/>
          <w:sz w:val="24"/>
          <w:szCs w:val="24"/>
        </w:rPr>
        <w:t>оговору оформляются</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дополнительным соглашением или пут</w:t>
      </w:r>
      <w:r w:rsidR="002A6430" w:rsidRPr="008D425B">
        <w:rPr>
          <w:rFonts w:ascii="Times New Roman" w:hAnsi="Times New Roman" w:cs="Times New Roman"/>
          <w:sz w:val="24"/>
          <w:szCs w:val="24"/>
        </w:rPr>
        <w:t>ё</w:t>
      </w:r>
      <w:r w:rsidRPr="008D425B">
        <w:rPr>
          <w:rFonts w:ascii="Times New Roman" w:hAnsi="Times New Roman" w:cs="Times New Roman"/>
          <w:sz w:val="24"/>
          <w:szCs w:val="24"/>
        </w:rPr>
        <w:t>м подписания его в новой редакции,</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 xml:space="preserve">подписываются Сторонами </w:t>
      </w:r>
      <w:r w:rsidR="00FC1FB6" w:rsidRPr="008D425B">
        <w:rPr>
          <w:rFonts w:ascii="Times New Roman" w:hAnsi="Times New Roman" w:cs="Times New Roman"/>
          <w:sz w:val="24"/>
          <w:szCs w:val="24"/>
        </w:rPr>
        <w:t>настоящего д</w:t>
      </w:r>
      <w:r w:rsidRPr="008D425B">
        <w:rPr>
          <w:rFonts w:ascii="Times New Roman" w:hAnsi="Times New Roman" w:cs="Times New Roman"/>
          <w:sz w:val="24"/>
          <w:szCs w:val="24"/>
        </w:rPr>
        <w:t>оговора и вступают в силу с даты подписания, если иное</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не оговорено в дополнительном соглашении. Дополнительное соглашение является</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неотъемлемой частью настоящего договора.</w:t>
      </w:r>
    </w:p>
    <w:p w14:paraId="693F20A1" w14:textId="40C9BB12" w:rsidR="00FB65FE" w:rsidRPr="008D425B" w:rsidRDefault="00FB65FE" w:rsidP="005C640D">
      <w:pPr>
        <w:pStyle w:val="a4"/>
        <w:numPr>
          <w:ilvl w:val="0"/>
          <w:numId w:val="20"/>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Уступка прав по </w:t>
      </w:r>
      <w:r w:rsidR="00526984" w:rsidRPr="008D425B">
        <w:rPr>
          <w:rFonts w:ascii="Times New Roman" w:hAnsi="Times New Roman" w:cs="Times New Roman"/>
          <w:sz w:val="24"/>
          <w:szCs w:val="24"/>
        </w:rPr>
        <w:t>настоящему д</w:t>
      </w:r>
      <w:r w:rsidRPr="008D425B">
        <w:rPr>
          <w:rFonts w:ascii="Times New Roman" w:hAnsi="Times New Roman" w:cs="Times New Roman"/>
          <w:sz w:val="24"/>
          <w:szCs w:val="24"/>
        </w:rPr>
        <w:t>оговору без согласия Фонда не допускается.</w:t>
      </w:r>
    </w:p>
    <w:p w14:paraId="35D3B527" w14:textId="10CEA70D" w:rsidR="00FB65FE" w:rsidRPr="008D425B" w:rsidRDefault="00FB65FE" w:rsidP="005C640D">
      <w:pPr>
        <w:pStyle w:val="a4"/>
        <w:numPr>
          <w:ilvl w:val="0"/>
          <w:numId w:val="20"/>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Настоящий договор расторгается по следующим основаниям:</w:t>
      </w:r>
    </w:p>
    <w:p w14:paraId="15D96BE4" w14:textId="30A2E724" w:rsidR="00FB65FE" w:rsidRPr="008D425B" w:rsidRDefault="00FB65FE" w:rsidP="005C640D">
      <w:pPr>
        <w:pStyle w:val="1"/>
        <w:numPr>
          <w:ilvl w:val="0"/>
          <w:numId w:val="21"/>
        </w:numPr>
        <w:shd w:val="clear" w:color="auto" w:fill="auto"/>
        <w:ind w:left="0" w:firstLine="425"/>
        <w:contextualSpacing/>
        <w:jc w:val="both"/>
        <w:outlineLvl w:val="2"/>
      </w:pPr>
      <w:r w:rsidRPr="008D425B">
        <w:lastRenderedPageBreak/>
        <w:t>по соглашению Сторон;</w:t>
      </w:r>
    </w:p>
    <w:p w14:paraId="73D507D4" w14:textId="1B3CC3C1" w:rsidR="00FB65FE" w:rsidRPr="008D425B" w:rsidRDefault="00FB65FE" w:rsidP="005C640D">
      <w:pPr>
        <w:pStyle w:val="1"/>
        <w:numPr>
          <w:ilvl w:val="0"/>
          <w:numId w:val="21"/>
        </w:numPr>
        <w:shd w:val="clear" w:color="auto" w:fill="auto"/>
        <w:ind w:left="0" w:firstLine="425"/>
        <w:contextualSpacing/>
        <w:jc w:val="both"/>
        <w:outlineLvl w:val="2"/>
      </w:pPr>
      <w:r w:rsidRPr="008D425B">
        <w:t>при возникновении обстоятельств непреодолимой силы, препятствующих</w:t>
      </w:r>
      <w:r w:rsidR="00FC1FB6" w:rsidRPr="008D425B">
        <w:t xml:space="preserve"> </w:t>
      </w:r>
      <w:r w:rsidRPr="008D425B">
        <w:t>исполнению настоящего договора;</w:t>
      </w:r>
    </w:p>
    <w:p w14:paraId="4E9A4760" w14:textId="2A8F5649" w:rsidR="00FB65FE" w:rsidRPr="008D425B" w:rsidRDefault="00FB65FE" w:rsidP="005C640D">
      <w:pPr>
        <w:pStyle w:val="1"/>
        <w:numPr>
          <w:ilvl w:val="0"/>
          <w:numId w:val="21"/>
        </w:numPr>
        <w:shd w:val="clear" w:color="auto" w:fill="auto"/>
        <w:ind w:left="0" w:firstLine="425"/>
        <w:contextualSpacing/>
        <w:jc w:val="both"/>
        <w:outlineLvl w:val="2"/>
      </w:pPr>
      <w:r w:rsidRPr="008D425B">
        <w:t>в иных случаях, предусмотренных законодательством Р</w:t>
      </w:r>
      <w:r w:rsidR="00B865EF" w:rsidRPr="008D425B">
        <w:t xml:space="preserve">оссийской </w:t>
      </w:r>
      <w:r w:rsidRPr="008D425B">
        <w:t>Ф</w:t>
      </w:r>
      <w:r w:rsidR="00B865EF" w:rsidRPr="008D425B">
        <w:t>едерации</w:t>
      </w:r>
      <w:r w:rsidRPr="008D425B">
        <w:t>.</w:t>
      </w:r>
    </w:p>
    <w:p w14:paraId="1B3B51EA" w14:textId="77AD9528" w:rsidR="00EA577B" w:rsidRPr="00E33EB6" w:rsidRDefault="00FB65FE" w:rsidP="005C640D">
      <w:pPr>
        <w:pStyle w:val="a4"/>
        <w:numPr>
          <w:ilvl w:val="0"/>
          <w:numId w:val="20"/>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Прекращение внесения </w:t>
      </w:r>
      <w:r w:rsidR="00BF713D" w:rsidRPr="008D425B">
        <w:rPr>
          <w:rFonts w:ascii="Times New Roman" w:hAnsi="Times New Roman" w:cs="Times New Roman"/>
          <w:sz w:val="24"/>
          <w:szCs w:val="24"/>
        </w:rPr>
        <w:t>сберегательных</w:t>
      </w:r>
      <w:r w:rsidRPr="008D425B">
        <w:rPr>
          <w:rFonts w:ascii="Times New Roman" w:hAnsi="Times New Roman" w:cs="Times New Roman"/>
          <w:sz w:val="24"/>
          <w:szCs w:val="24"/>
        </w:rPr>
        <w:t xml:space="preserve"> взносов Вкладчиком не является</w:t>
      </w:r>
      <w:r w:rsidR="00FC1FB6" w:rsidRPr="008D425B">
        <w:rPr>
          <w:rFonts w:ascii="Times New Roman" w:hAnsi="Times New Roman" w:cs="Times New Roman"/>
          <w:sz w:val="24"/>
          <w:szCs w:val="24"/>
        </w:rPr>
        <w:t xml:space="preserve"> </w:t>
      </w:r>
      <w:r w:rsidRPr="008D425B">
        <w:rPr>
          <w:rFonts w:ascii="Times New Roman" w:hAnsi="Times New Roman" w:cs="Times New Roman"/>
          <w:sz w:val="24"/>
          <w:szCs w:val="24"/>
        </w:rPr>
        <w:t xml:space="preserve">основанием для расторжения </w:t>
      </w:r>
      <w:r w:rsidR="00FC1FB6" w:rsidRPr="008D425B">
        <w:rPr>
          <w:rFonts w:ascii="Times New Roman" w:hAnsi="Times New Roman" w:cs="Times New Roman"/>
          <w:sz w:val="24"/>
          <w:szCs w:val="24"/>
        </w:rPr>
        <w:t>настоящего д</w:t>
      </w:r>
      <w:r w:rsidRPr="008D425B">
        <w:rPr>
          <w:rFonts w:ascii="Times New Roman" w:hAnsi="Times New Roman" w:cs="Times New Roman"/>
          <w:sz w:val="24"/>
          <w:szCs w:val="24"/>
        </w:rPr>
        <w:t xml:space="preserve">оговора и </w:t>
      </w:r>
      <w:r w:rsidR="00C02253" w:rsidRPr="008D425B">
        <w:rPr>
          <w:rFonts w:ascii="Times New Roman" w:hAnsi="Times New Roman" w:cs="Times New Roman"/>
          <w:sz w:val="24"/>
          <w:szCs w:val="24"/>
        </w:rPr>
        <w:t>влеч</w:t>
      </w:r>
      <w:r w:rsidR="00C02253">
        <w:rPr>
          <w:rFonts w:ascii="Times New Roman" w:hAnsi="Times New Roman" w:cs="Times New Roman"/>
          <w:sz w:val="24"/>
          <w:szCs w:val="24"/>
        </w:rPr>
        <w:t>ё</w:t>
      </w:r>
      <w:r w:rsidR="00C02253" w:rsidRPr="008D425B">
        <w:rPr>
          <w:rFonts w:ascii="Times New Roman" w:hAnsi="Times New Roman" w:cs="Times New Roman"/>
          <w:sz w:val="24"/>
          <w:szCs w:val="24"/>
        </w:rPr>
        <w:t xml:space="preserve">т </w:t>
      </w:r>
      <w:r w:rsidRPr="008D425B">
        <w:rPr>
          <w:rFonts w:ascii="Times New Roman" w:hAnsi="Times New Roman" w:cs="Times New Roman"/>
          <w:sz w:val="24"/>
          <w:szCs w:val="24"/>
        </w:rPr>
        <w:t>за собой только изменение</w:t>
      </w:r>
      <w:r w:rsidR="00FC1FB6" w:rsidRPr="008D425B">
        <w:rPr>
          <w:rFonts w:ascii="Times New Roman" w:hAnsi="Times New Roman" w:cs="Times New Roman"/>
          <w:sz w:val="24"/>
          <w:szCs w:val="24"/>
        </w:rPr>
        <w:t xml:space="preserve"> </w:t>
      </w:r>
      <w:r w:rsidRPr="008D425B">
        <w:rPr>
          <w:rFonts w:ascii="Times New Roman" w:hAnsi="Times New Roman" w:cs="Times New Roman"/>
          <w:sz w:val="24"/>
          <w:szCs w:val="24"/>
        </w:rPr>
        <w:t>обязательств Фонда.</w:t>
      </w:r>
    </w:p>
    <w:p w14:paraId="5750BDE0" w14:textId="77777777" w:rsidR="00CF4230" w:rsidRPr="008D425B" w:rsidRDefault="00CF4230" w:rsidP="005C640D">
      <w:pPr>
        <w:pStyle w:val="a4"/>
        <w:spacing w:after="0" w:line="264" w:lineRule="auto"/>
        <w:ind w:left="0" w:firstLine="425"/>
        <w:jc w:val="both"/>
        <w:rPr>
          <w:rFonts w:ascii="Times New Roman" w:hAnsi="Times New Roman" w:cs="Times New Roman"/>
          <w:sz w:val="24"/>
          <w:szCs w:val="24"/>
        </w:rPr>
      </w:pPr>
    </w:p>
    <w:p w14:paraId="630E0210" w14:textId="579CE7ED" w:rsidR="00EA577B" w:rsidRPr="008D425B" w:rsidRDefault="0091512E" w:rsidP="005C640D">
      <w:pPr>
        <w:pStyle w:val="a4"/>
        <w:numPr>
          <w:ilvl w:val="0"/>
          <w:numId w:val="2"/>
        </w:numPr>
        <w:spacing w:after="0" w:line="264" w:lineRule="auto"/>
        <w:ind w:left="0" w:firstLine="425"/>
        <w:jc w:val="both"/>
        <w:outlineLvl w:val="0"/>
        <w:rPr>
          <w:rFonts w:ascii="Times New Roman" w:hAnsi="Times New Roman" w:cs="Times New Roman"/>
          <w:b/>
          <w:sz w:val="24"/>
          <w:szCs w:val="24"/>
        </w:rPr>
      </w:pPr>
      <w:r w:rsidRPr="008D425B">
        <w:rPr>
          <w:rFonts w:ascii="Times New Roman" w:hAnsi="Times New Roman" w:cs="Times New Roman"/>
          <w:b/>
          <w:bCs/>
          <w:sz w:val="24"/>
          <w:szCs w:val="24"/>
        </w:rPr>
        <w:t>ВЫКУПНАЯ</w:t>
      </w:r>
      <w:r w:rsidRPr="008D425B">
        <w:rPr>
          <w:rFonts w:ascii="Times New Roman" w:hAnsi="Times New Roman" w:cs="Times New Roman"/>
          <w:b/>
          <w:sz w:val="24"/>
          <w:szCs w:val="24"/>
        </w:rPr>
        <w:t xml:space="preserve"> СУММА</w:t>
      </w:r>
    </w:p>
    <w:p w14:paraId="6D3DF2A2" w14:textId="351E44B0" w:rsidR="0091512E" w:rsidRPr="008D425B" w:rsidRDefault="0091512E" w:rsidP="005C640D">
      <w:pPr>
        <w:spacing w:after="0" w:line="264" w:lineRule="auto"/>
        <w:ind w:firstLine="425"/>
        <w:contextualSpacing/>
        <w:jc w:val="both"/>
        <w:rPr>
          <w:rFonts w:ascii="Times New Roman" w:hAnsi="Times New Roman" w:cs="Times New Roman"/>
          <w:sz w:val="24"/>
          <w:szCs w:val="24"/>
        </w:rPr>
      </w:pPr>
    </w:p>
    <w:p w14:paraId="653DEB3A" w14:textId="7707D184" w:rsidR="0091512E" w:rsidRPr="008D425B" w:rsidRDefault="001978FC"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До </w:t>
      </w:r>
      <w:r w:rsidR="0091512E" w:rsidRPr="008D425B">
        <w:rPr>
          <w:rFonts w:ascii="Times New Roman" w:hAnsi="Times New Roman" w:cs="Times New Roman"/>
          <w:sz w:val="24"/>
          <w:szCs w:val="24"/>
        </w:rPr>
        <w:t xml:space="preserve">обращения за назначением выплаты по </w:t>
      </w:r>
      <w:r w:rsidRPr="008D425B">
        <w:rPr>
          <w:rFonts w:ascii="Times New Roman" w:hAnsi="Times New Roman" w:cs="Times New Roman"/>
          <w:sz w:val="24"/>
          <w:szCs w:val="24"/>
        </w:rPr>
        <w:t xml:space="preserve">настоящему </w:t>
      </w:r>
      <w:r w:rsidR="0091512E" w:rsidRPr="008D425B">
        <w:rPr>
          <w:rFonts w:ascii="Times New Roman" w:hAnsi="Times New Roman" w:cs="Times New Roman"/>
          <w:sz w:val="24"/>
          <w:szCs w:val="24"/>
        </w:rPr>
        <w:t xml:space="preserve">договору </w:t>
      </w:r>
      <w:r w:rsidRPr="008D425B">
        <w:rPr>
          <w:rFonts w:ascii="Times New Roman" w:hAnsi="Times New Roman" w:cs="Times New Roman"/>
          <w:sz w:val="24"/>
          <w:szCs w:val="24"/>
        </w:rPr>
        <w:t xml:space="preserve">Вкладчик (Участник) </w:t>
      </w:r>
      <w:r w:rsidR="0091512E" w:rsidRPr="008D425B">
        <w:rPr>
          <w:rFonts w:ascii="Times New Roman" w:hAnsi="Times New Roman" w:cs="Times New Roman"/>
          <w:sz w:val="24"/>
          <w:szCs w:val="24"/>
        </w:rPr>
        <w:t>вправе обратиться в Фонд за выплатой выкупной суммы по договору долгосрочных сбережений в пределах части остатка средств на сч</w:t>
      </w:r>
      <w:r w:rsidR="00037FE7" w:rsidRPr="008D425B">
        <w:rPr>
          <w:rFonts w:ascii="Times New Roman" w:hAnsi="Times New Roman" w:cs="Times New Roman"/>
          <w:sz w:val="24"/>
          <w:szCs w:val="24"/>
        </w:rPr>
        <w:t>ё</w:t>
      </w:r>
      <w:r w:rsidR="0091512E" w:rsidRPr="008D425B">
        <w:rPr>
          <w:rFonts w:ascii="Times New Roman" w:hAnsi="Times New Roman" w:cs="Times New Roman"/>
          <w:sz w:val="24"/>
          <w:szCs w:val="24"/>
        </w:rPr>
        <w:t xml:space="preserve">те долгосрочных сбережений </w:t>
      </w:r>
      <w:r w:rsidRPr="008D425B">
        <w:rPr>
          <w:rFonts w:ascii="Times New Roman" w:hAnsi="Times New Roman" w:cs="Times New Roman"/>
          <w:sz w:val="24"/>
          <w:szCs w:val="24"/>
        </w:rPr>
        <w:t>У</w:t>
      </w:r>
      <w:r w:rsidR="0091512E" w:rsidRPr="008D425B">
        <w:rPr>
          <w:rFonts w:ascii="Times New Roman" w:hAnsi="Times New Roman" w:cs="Times New Roman"/>
          <w:sz w:val="24"/>
          <w:szCs w:val="24"/>
        </w:rPr>
        <w:t>частника, превышающей размер единовременного взноса</w:t>
      </w:r>
      <w:r w:rsidR="00E74F51">
        <w:rPr>
          <w:rFonts w:ascii="Times New Roman" w:hAnsi="Times New Roman" w:cs="Times New Roman"/>
          <w:sz w:val="24"/>
          <w:szCs w:val="24"/>
        </w:rPr>
        <w:t>, сберегательных взносов, уплаченных работодателем,</w:t>
      </w:r>
      <w:r w:rsidR="0091512E" w:rsidRPr="008D425B">
        <w:rPr>
          <w:rFonts w:ascii="Times New Roman" w:hAnsi="Times New Roman" w:cs="Times New Roman"/>
          <w:sz w:val="24"/>
          <w:szCs w:val="24"/>
        </w:rPr>
        <w:t xml:space="preserve"> дополнительных стимулирующих взносов, а также положительного результата от их размещения за вычетом выплат, </w:t>
      </w:r>
      <w:r w:rsidR="00C02253" w:rsidRPr="008D425B">
        <w:rPr>
          <w:rFonts w:ascii="Times New Roman" w:hAnsi="Times New Roman" w:cs="Times New Roman"/>
          <w:sz w:val="24"/>
          <w:szCs w:val="24"/>
        </w:rPr>
        <w:t>осуществл</w:t>
      </w:r>
      <w:r w:rsidR="00C02253">
        <w:rPr>
          <w:rFonts w:ascii="Times New Roman" w:hAnsi="Times New Roman" w:cs="Times New Roman"/>
          <w:sz w:val="24"/>
          <w:szCs w:val="24"/>
        </w:rPr>
        <w:t>ё</w:t>
      </w:r>
      <w:r w:rsidR="00C02253" w:rsidRPr="008D425B">
        <w:rPr>
          <w:rFonts w:ascii="Times New Roman" w:hAnsi="Times New Roman" w:cs="Times New Roman"/>
          <w:sz w:val="24"/>
          <w:szCs w:val="24"/>
        </w:rPr>
        <w:t xml:space="preserve">нных </w:t>
      </w:r>
      <w:r w:rsidR="0091512E" w:rsidRPr="008D425B">
        <w:rPr>
          <w:rFonts w:ascii="Times New Roman" w:hAnsi="Times New Roman" w:cs="Times New Roman"/>
          <w:sz w:val="24"/>
          <w:szCs w:val="24"/>
        </w:rPr>
        <w:t>Участнику при возникновении особых жизненных ситуаций.</w:t>
      </w:r>
    </w:p>
    <w:p w14:paraId="1403278D" w14:textId="5869F19E" w:rsidR="0091512E" w:rsidRPr="008D425B" w:rsidRDefault="0091512E"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Если на сч</w:t>
      </w:r>
      <w:r w:rsidR="00037FE7" w:rsidRPr="008D425B">
        <w:rPr>
          <w:rFonts w:ascii="Times New Roman" w:hAnsi="Times New Roman" w:cs="Times New Roman"/>
          <w:sz w:val="24"/>
          <w:szCs w:val="24"/>
        </w:rPr>
        <w:t>ё</w:t>
      </w:r>
      <w:r w:rsidRPr="008D425B">
        <w:rPr>
          <w:rFonts w:ascii="Times New Roman" w:hAnsi="Times New Roman" w:cs="Times New Roman"/>
          <w:sz w:val="24"/>
          <w:szCs w:val="24"/>
        </w:rPr>
        <w:t xml:space="preserve">те долгосрочных сбережений не отражены </w:t>
      </w:r>
      <w:r w:rsidR="00B007EA">
        <w:rPr>
          <w:rFonts w:ascii="Times New Roman" w:hAnsi="Times New Roman" w:cs="Times New Roman"/>
          <w:sz w:val="24"/>
          <w:szCs w:val="24"/>
        </w:rPr>
        <w:t xml:space="preserve">сберегательные взносы, уплаченные работодателем, </w:t>
      </w:r>
      <w:r w:rsidRPr="008D425B">
        <w:rPr>
          <w:rFonts w:ascii="Times New Roman" w:hAnsi="Times New Roman" w:cs="Times New Roman"/>
          <w:sz w:val="24"/>
          <w:szCs w:val="24"/>
        </w:rPr>
        <w:t xml:space="preserve">единовременный и дополнительные стимулирующие взносы, в случае выплаты выкупной суммы в соответствии с пунктом </w:t>
      </w:r>
      <w:r w:rsidR="00354C8B" w:rsidRPr="008D425B">
        <w:rPr>
          <w:rFonts w:ascii="Times New Roman" w:hAnsi="Times New Roman" w:cs="Times New Roman"/>
          <w:sz w:val="24"/>
          <w:szCs w:val="24"/>
        </w:rPr>
        <w:t>9.1. настоящий</w:t>
      </w:r>
      <w:r w:rsidRPr="008D425B">
        <w:rPr>
          <w:rFonts w:ascii="Times New Roman" w:hAnsi="Times New Roman" w:cs="Times New Roman"/>
          <w:sz w:val="24"/>
          <w:szCs w:val="24"/>
        </w:rPr>
        <w:t xml:space="preserve"> договор расторгается.</w:t>
      </w:r>
    </w:p>
    <w:p w14:paraId="519E5AAB" w14:textId="577087A1" w:rsidR="00E511B5" w:rsidRPr="008D425B" w:rsidRDefault="009D04B0"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Участник до обращения за назначением выплат по договору долгосрочных сбережений при возникновении особых жизненных ситуаций (</w:t>
      </w:r>
      <w:r w:rsidR="00EE4BD0" w:rsidRPr="008D425B">
        <w:rPr>
          <w:rFonts w:ascii="Times New Roman" w:hAnsi="Times New Roman" w:cs="Times New Roman"/>
          <w:sz w:val="24"/>
          <w:szCs w:val="24"/>
        </w:rPr>
        <w:t>потеря кормильца или оплата дорогостоящего лечения, перечень видов которого определяется Правительством Российской Федерации</w:t>
      </w:r>
      <w:r w:rsidRPr="008D425B">
        <w:rPr>
          <w:rFonts w:ascii="Times New Roman" w:hAnsi="Times New Roman" w:cs="Times New Roman"/>
          <w:sz w:val="24"/>
          <w:szCs w:val="24"/>
        </w:rPr>
        <w:t>) вправе обратиться в Фонд за выплатой выкупной суммы без расторжения договора долгосрочных сбережений в размере, указанном в заявлении о выплате выкупной суммы, но не превышающем размера остатка средств на</w:t>
      </w:r>
      <w:r w:rsidR="006556DA" w:rsidRPr="008D425B">
        <w:rPr>
          <w:rFonts w:ascii="Times New Roman" w:hAnsi="Times New Roman" w:cs="Times New Roman"/>
          <w:sz w:val="24"/>
          <w:szCs w:val="24"/>
        </w:rPr>
        <w:t xml:space="preserve"> счёте долгосрочных сбережений</w:t>
      </w:r>
      <w:r w:rsidR="007A1329" w:rsidRPr="008D425B">
        <w:rPr>
          <w:rFonts w:ascii="Times New Roman" w:hAnsi="Times New Roman" w:cs="Times New Roman"/>
          <w:sz w:val="24"/>
          <w:szCs w:val="24"/>
        </w:rPr>
        <w:t>.</w:t>
      </w:r>
    </w:p>
    <w:p w14:paraId="55B1D3A4" w14:textId="5AAE0908" w:rsidR="00AF6997" w:rsidRPr="008D425B" w:rsidRDefault="00AF6997"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Правопреемники Участника вправе обратиться в Фонд за выплатой выкупной суммы в случае смерти Участника, за исключением случая, когда Участник</w:t>
      </w:r>
      <w:r w:rsidR="00720BA1" w:rsidRPr="008D425B">
        <w:rPr>
          <w:rFonts w:ascii="Times New Roman" w:hAnsi="Times New Roman" w:cs="Times New Roman"/>
          <w:sz w:val="24"/>
          <w:szCs w:val="24"/>
        </w:rPr>
        <w:t>у</w:t>
      </w:r>
      <w:r w:rsidRPr="008D425B">
        <w:rPr>
          <w:rFonts w:ascii="Times New Roman" w:hAnsi="Times New Roman" w:cs="Times New Roman"/>
          <w:sz w:val="24"/>
          <w:szCs w:val="24"/>
        </w:rPr>
        <w:t xml:space="preserve"> </w:t>
      </w:r>
      <w:r w:rsidR="00720BA1" w:rsidRPr="008D425B">
        <w:rPr>
          <w:rFonts w:ascii="Times New Roman" w:hAnsi="Times New Roman" w:cs="Times New Roman"/>
          <w:sz w:val="24"/>
          <w:szCs w:val="24"/>
        </w:rPr>
        <w:t>на момент смерти были назначены</w:t>
      </w:r>
      <w:r w:rsidRPr="008D425B">
        <w:rPr>
          <w:rFonts w:ascii="Times New Roman" w:hAnsi="Times New Roman" w:cs="Times New Roman"/>
          <w:sz w:val="24"/>
          <w:szCs w:val="24"/>
        </w:rPr>
        <w:t xml:space="preserve"> пожизненны</w:t>
      </w:r>
      <w:r w:rsidR="00720BA1" w:rsidRPr="008D425B">
        <w:rPr>
          <w:rFonts w:ascii="Times New Roman" w:hAnsi="Times New Roman" w:cs="Times New Roman"/>
          <w:sz w:val="24"/>
          <w:szCs w:val="24"/>
        </w:rPr>
        <w:t>е</w:t>
      </w:r>
      <w:r w:rsidRPr="008D425B">
        <w:rPr>
          <w:rFonts w:ascii="Times New Roman" w:hAnsi="Times New Roman" w:cs="Times New Roman"/>
          <w:sz w:val="24"/>
          <w:szCs w:val="24"/>
        </w:rPr>
        <w:t xml:space="preserve"> периодически</w:t>
      </w:r>
      <w:r w:rsidR="00720BA1" w:rsidRPr="008D425B">
        <w:rPr>
          <w:rFonts w:ascii="Times New Roman" w:hAnsi="Times New Roman" w:cs="Times New Roman"/>
          <w:sz w:val="24"/>
          <w:szCs w:val="24"/>
        </w:rPr>
        <w:t>е</w:t>
      </w:r>
      <w:r w:rsidRPr="008D425B">
        <w:rPr>
          <w:rFonts w:ascii="Times New Roman" w:hAnsi="Times New Roman" w:cs="Times New Roman"/>
          <w:sz w:val="24"/>
          <w:szCs w:val="24"/>
        </w:rPr>
        <w:t xml:space="preserve"> выплат</w:t>
      </w:r>
      <w:r w:rsidR="00720BA1" w:rsidRPr="008D425B">
        <w:rPr>
          <w:rFonts w:ascii="Times New Roman" w:hAnsi="Times New Roman" w:cs="Times New Roman"/>
          <w:sz w:val="24"/>
          <w:szCs w:val="24"/>
        </w:rPr>
        <w:t>ы</w:t>
      </w:r>
      <w:r w:rsidRPr="008D425B">
        <w:rPr>
          <w:rFonts w:ascii="Times New Roman" w:hAnsi="Times New Roman" w:cs="Times New Roman"/>
          <w:sz w:val="24"/>
          <w:szCs w:val="24"/>
        </w:rPr>
        <w:t>.</w:t>
      </w:r>
      <w:r w:rsidR="00663F31" w:rsidRPr="008D425B">
        <w:rPr>
          <w:rFonts w:ascii="Times New Roman" w:hAnsi="Times New Roman" w:cs="Times New Roman"/>
          <w:sz w:val="24"/>
          <w:szCs w:val="24"/>
        </w:rPr>
        <w:t xml:space="preserve"> Выплата средств производится правопреемникам умершего Участника, указанным в настоящем договоре либо в заявлении Участника о распределении остатка средств на счёте </w:t>
      </w:r>
      <w:r w:rsidR="008970E7" w:rsidRPr="008D425B">
        <w:rPr>
          <w:rFonts w:ascii="Times New Roman" w:hAnsi="Times New Roman" w:cs="Times New Roman"/>
          <w:sz w:val="24"/>
          <w:szCs w:val="24"/>
        </w:rPr>
        <w:t>долгосрочных сбережений, поданном в Фонд</w:t>
      </w:r>
      <w:r w:rsidR="000C0857" w:rsidRPr="008D425B">
        <w:rPr>
          <w:rFonts w:ascii="Times New Roman" w:hAnsi="Times New Roman" w:cs="Times New Roman"/>
          <w:sz w:val="24"/>
          <w:szCs w:val="24"/>
        </w:rPr>
        <w:t>,</w:t>
      </w:r>
      <w:r w:rsidR="008970E7" w:rsidRPr="008D425B">
        <w:rPr>
          <w:rFonts w:ascii="Times New Roman" w:hAnsi="Times New Roman" w:cs="Times New Roman"/>
          <w:sz w:val="24"/>
          <w:szCs w:val="24"/>
        </w:rPr>
        <w:t xml:space="preserve"> в соответствии с размером долей, определ</w:t>
      </w:r>
      <w:r w:rsidR="000C0857" w:rsidRPr="008D425B">
        <w:rPr>
          <w:rFonts w:ascii="Times New Roman" w:hAnsi="Times New Roman" w:cs="Times New Roman"/>
          <w:sz w:val="24"/>
          <w:szCs w:val="24"/>
        </w:rPr>
        <w:t>ё</w:t>
      </w:r>
      <w:r w:rsidR="008970E7" w:rsidRPr="008D425B">
        <w:rPr>
          <w:rFonts w:ascii="Times New Roman" w:hAnsi="Times New Roman" w:cs="Times New Roman"/>
          <w:sz w:val="24"/>
          <w:szCs w:val="24"/>
        </w:rPr>
        <w:t xml:space="preserve">нным Участником в </w:t>
      </w:r>
      <w:r w:rsidR="006C6E14" w:rsidRPr="008D425B">
        <w:rPr>
          <w:rFonts w:ascii="Times New Roman" w:hAnsi="Times New Roman" w:cs="Times New Roman"/>
          <w:sz w:val="24"/>
          <w:szCs w:val="24"/>
        </w:rPr>
        <w:t>настоящем договоре и</w:t>
      </w:r>
      <w:r w:rsidR="000C0857" w:rsidRPr="008D425B">
        <w:rPr>
          <w:rFonts w:ascii="Times New Roman" w:hAnsi="Times New Roman" w:cs="Times New Roman"/>
          <w:sz w:val="24"/>
          <w:szCs w:val="24"/>
        </w:rPr>
        <w:t>ли</w:t>
      </w:r>
      <w:r w:rsidR="006C6E14" w:rsidRPr="008D425B">
        <w:rPr>
          <w:rFonts w:ascii="Times New Roman" w:hAnsi="Times New Roman" w:cs="Times New Roman"/>
          <w:sz w:val="24"/>
          <w:szCs w:val="24"/>
        </w:rPr>
        <w:t xml:space="preserve"> соответствующем заявлении.</w:t>
      </w:r>
    </w:p>
    <w:p w14:paraId="6BA61417" w14:textId="16ACE147" w:rsidR="00A524B2" w:rsidRPr="008D425B" w:rsidRDefault="00A524B2"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При отсутствии указания на размер долей или при отсутствии в договоре долгосрочных сбережений указания о распределении остатка средств на счёте долгосрочных сбережений и отсутствии заявления о распределении остатка средств на счёте долгосрочных сбережений средства, подлежащие вы</w:t>
      </w:r>
      <w:r w:rsidR="00465158" w:rsidRPr="008D425B">
        <w:rPr>
          <w:rFonts w:ascii="Times New Roman" w:hAnsi="Times New Roman" w:cs="Times New Roman"/>
          <w:sz w:val="24"/>
          <w:szCs w:val="24"/>
        </w:rPr>
        <w:t>плате правопреемникам умершего У</w:t>
      </w:r>
      <w:r w:rsidRPr="008D425B">
        <w:rPr>
          <w:rFonts w:ascii="Times New Roman" w:hAnsi="Times New Roman" w:cs="Times New Roman"/>
          <w:sz w:val="24"/>
          <w:szCs w:val="24"/>
        </w:rPr>
        <w:t>частника, распределяются между ними в равных долях.</w:t>
      </w:r>
    </w:p>
    <w:p w14:paraId="7AA21618" w14:textId="22616F09" w:rsidR="00AF6997" w:rsidRPr="008D425B" w:rsidRDefault="00AF6997"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Участник определил правопреемниками следующих лиц, реквизи</w:t>
      </w:r>
      <w:r w:rsidR="004F7979" w:rsidRPr="008D425B">
        <w:rPr>
          <w:rFonts w:ascii="Times New Roman" w:hAnsi="Times New Roman" w:cs="Times New Roman"/>
          <w:sz w:val="24"/>
          <w:szCs w:val="24"/>
        </w:rPr>
        <w:t>ты которых указаны в пункте 12 настоящего д</w:t>
      </w:r>
      <w:r w:rsidRPr="008D425B">
        <w:rPr>
          <w:rFonts w:ascii="Times New Roman" w:hAnsi="Times New Roman" w:cs="Times New Roman"/>
          <w:sz w:val="24"/>
          <w:szCs w:val="24"/>
        </w:rPr>
        <w:t>оговора. В случае если правопреемники не определены Участником, то правопреемниками Участника являются родственники Участника, к которым относятся его дети, в том числе усыновл</w:t>
      </w:r>
      <w:r w:rsidR="00C05DEE" w:rsidRPr="008D425B">
        <w:rPr>
          <w:rFonts w:ascii="Times New Roman" w:hAnsi="Times New Roman" w:cs="Times New Roman"/>
          <w:sz w:val="24"/>
          <w:szCs w:val="24"/>
        </w:rPr>
        <w:t>ё</w:t>
      </w:r>
      <w:r w:rsidRPr="008D425B">
        <w:rPr>
          <w:rFonts w:ascii="Times New Roman" w:hAnsi="Times New Roman" w:cs="Times New Roman"/>
          <w:sz w:val="24"/>
          <w:szCs w:val="24"/>
        </w:rPr>
        <w:t>нные, супруга (супруг), родители (усыновители), братья, сестры, дедушки, бабушки и внуки независимо от возраста и состояния трудоспособности</w:t>
      </w:r>
      <w:r w:rsidR="00D00003" w:rsidRPr="008D425B">
        <w:rPr>
          <w:rFonts w:ascii="Times New Roman" w:hAnsi="Times New Roman" w:cs="Times New Roman"/>
          <w:sz w:val="24"/>
          <w:szCs w:val="24"/>
        </w:rPr>
        <w:t>.</w:t>
      </w:r>
    </w:p>
    <w:p w14:paraId="000FA3CC" w14:textId="53120626" w:rsidR="00EA7E79" w:rsidRPr="008D425B" w:rsidRDefault="00EA7E79"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Участник вправе в любое время определить или изменить перечень лиц, которым в случае его смерти может быть произведена выплата выкупной суммы, пут</w:t>
      </w:r>
      <w:r w:rsidR="009C0EC2" w:rsidRPr="008D425B">
        <w:rPr>
          <w:rFonts w:ascii="Times New Roman" w:hAnsi="Times New Roman" w:cs="Times New Roman"/>
          <w:sz w:val="24"/>
          <w:szCs w:val="24"/>
        </w:rPr>
        <w:t>ё</w:t>
      </w:r>
      <w:r w:rsidRPr="008D425B">
        <w:rPr>
          <w:rFonts w:ascii="Times New Roman" w:hAnsi="Times New Roman" w:cs="Times New Roman"/>
          <w:sz w:val="24"/>
          <w:szCs w:val="24"/>
        </w:rPr>
        <w:t>м подачи заявления о распределении остатка средств на сч</w:t>
      </w:r>
      <w:r w:rsidR="009C0EC2" w:rsidRPr="008D425B">
        <w:rPr>
          <w:rFonts w:ascii="Times New Roman" w:hAnsi="Times New Roman" w:cs="Times New Roman"/>
          <w:sz w:val="24"/>
          <w:szCs w:val="24"/>
        </w:rPr>
        <w:t>ё</w:t>
      </w:r>
      <w:r w:rsidRPr="008D425B">
        <w:rPr>
          <w:rFonts w:ascii="Times New Roman" w:hAnsi="Times New Roman" w:cs="Times New Roman"/>
          <w:sz w:val="24"/>
          <w:szCs w:val="24"/>
        </w:rPr>
        <w:t>те долгосрочных сбережений. Указанное заявление является неотъемлемой частью настоящего договора.</w:t>
      </w:r>
    </w:p>
    <w:p w14:paraId="64F5E0B6" w14:textId="6D1D5B0B" w:rsidR="00EA7E79" w:rsidRPr="008D425B" w:rsidRDefault="00EA7E79"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lastRenderedPageBreak/>
        <w:t xml:space="preserve">Выплата выкупной суммы при прекращении договора долгосрочных сбережений в случае смерти Участника (за исключением Участников, которым </w:t>
      </w:r>
      <w:r w:rsidR="00422586" w:rsidRPr="008D425B">
        <w:rPr>
          <w:rFonts w:ascii="Times New Roman" w:hAnsi="Times New Roman" w:cs="Times New Roman"/>
          <w:sz w:val="24"/>
          <w:szCs w:val="24"/>
        </w:rPr>
        <w:t xml:space="preserve">на момент смерти были </w:t>
      </w:r>
      <w:r w:rsidRPr="008D425B">
        <w:rPr>
          <w:rFonts w:ascii="Times New Roman" w:hAnsi="Times New Roman" w:cs="Times New Roman"/>
          <w:sz w:val="24"/>
          <w:szCs w:val="24"/>
        </w:rPr>
        <w:t>назначены периодические пожизненные выплаты) производится в размере остатка средств на сч</w:t>
      </w:r>
      <w:r w:rsidR="009C0EC2" w:rsidRPr="008D425B">
        <w:rPr>
          <w:rFonts w:ascii="Times New Roman" w:hAnsi="Times New Roman" w:cs="Times New Roman"/>
          <w:sz w:val="24"/>
          <w:szCs w:val="24"/>
        </w:rPr>
        <w:t>ё</w:t>
      </w:r>
      <w:r w:rsidRPr="008D425B">
        <w:rPr>
          <w:rFonts w:ascii="Times New Roman" w:hAnsi="Times New Roman" w:cs="Times New Roman"/>
          <w:sz w:val="24"/>
          <w:szCs w:val="24"/>
        </w:rPr>
        <w:t>те долгосрочных сбережений.</w:t>
      </w:r>
    </w:p>
    <w:p w14:paraId="2DBC6AD2" w14:textId="539DFC41" w:rsidR="000535B2" w:rsidRPr="008D425B" w:rsidRDefault="00EA7E79"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перечисляет выкупную сумму на банковский сч</w:t>
      </w:r>
      <w:r w:rsidR="009C0EC2" w:rsidRPr="008D425B">
        <w:rPr>
          <w:rFonts w:ascii="Times New Roman" w:hAnsi="Times New Roman" w:cs="Times New Roman"/>
          <w:sz w:val="24"/>
          <w:szCs w:val="24"/>
        </w:rPr>
        <w:t>ё</w:t>
      </w:r>
      <w:r w:rsidRPr="008D425B">
        <w:rPr>
          <w:rFonts w:ascii="Times New Roman" w:hAnsi="Times New Roman" w:cs="Times New Roman"/>
          <w:sz w:val="24"/>
          <w:szCs w:val="24"/>
        </w:rPr>
        <w:t>т заявителя, указанный в заявлении о выплате выкупной суммы.</w:t>
      </w:r>
    </w:p>
    <w:p w14:paraId="120C27D2" w14:textId="77777777" w:rsidR="002543BC" w:rsidRPr="008D425B" w:rsidRDefault="002543BC" w:rsidP="00162B66">
      <w:pPr>
        <w:spacing w:after="0" w:line="264" w:lineRule="auto"/>
        <w:ind w:firstLine="425"/>
        <w:contextualSpacing/>
        <w:jc w:val="both"/>
        <w:rPr>
          <w:rFonts w:ascii="Times New Roman" w:hAnsi="Times New Roman" w:cs="Times New Roman"/>
          <w:sz w:val="24"/>
          <w:szCs w:val="24"/>
        </w:rPr>
      </w:pPr>
    </w:p>
    <w:p w14:paraId="08F8E96F" w14:textId="1435D503" w:rsidR="001D51AE" w:rsidRPr="008D425B" w:rsidRDefault="001D51AE" w:rsidP="00162B66">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 xml:space="preserve">ПОРЯДОК ПЕРЕВОДА ВЫКУПНОЙ СУММЫ ПО ДОГОВОРУ В ДРУГОЙ </w:t>
      </w:r>
      <w:r w:rsidR="00F51799" w:rsidRPr="008D425B">
        <w:rPr>
          <w:rFonts w:ascii="Times New Roman" w:hAnsi="Times New Roman" w:cs="Times New Roman"/>
          <w:b/>
          <w:bCs/>
          <w:sz w:val="24"/>
          <w:szCs w:val="24"/>
        </w:rPr>
        <w:t xml:space="preserve">НЕГОСУДАРСТВЕННЫЙ ПЕНСИОННЫЙ </w:t>
      </w:r>
      <w:r w:rsidRPr="008D425B">
        <w:rPr>
          <w:rFonts w:ascii="Times New Roman" w:hAnsi="Times New Roman" w:cs="Times New Roman"/>
          <w:b/>
          <w:bCs/>
          <w:sz w:val="24"/>
          <w:szCs w:val="24"/>
        </w:rPr>
        <w:t>ФОНД</w:t>
      </w:r>
    </w:p>
    <w:p w14:paraId="592CBB2E" w14:textId="77777777" w:rsidR="0054446D" w:rsidRPr="008D425B" w:rsidRDefault="0054446D" w:rsidP="00162B66">
      <w:pPr>
        <w:pStyle w:val="a4"/>
        <w:spacing w:after="0" w:line="264" w:lineRule="auto"/>
        <w:ind w:left="0" w:firstLine="425"/>
        <w:jc w:val="both"/>
        <w:rPr>
          <w:rFonts w:ascii="Times New Roman" w:hAnsi="Times New Roman" w:cs="Times New Roman"/>
          <w:sz w:val="24"/>
          <w:szCs w:val="24"/>
        </w:rPr>
      </w:pPr>
    </w:p>
    <w:p w14:paraId="7CF32C5A" w14:textId="00552569" w:rsidR="00EA577B" w:rsidRPr="008D425B" w:rsidRDefault="000D409E" w:rsidP="00162B66">
      <w:pPr>
        <w:pStyle w:val="a4"/>
        <w:numPr>
          <w:ilvl w:val="0"/>
          <w:numId w:val="2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Вкладчик до обращения </w:t>
      </w:r>
      <w:r w:rsidR="00FF609B" w:rsidRPr="008D425B">
        <w:rPr>
          <w:rFonts w:ascii="Times New Roman" w:hAnsi="Times New Roman" w:cs="Times New Roman"/>
          <w:sz w:val="24"/>
          <w:szCs w:val="24"/>
        </w:rPr>
        <w:t>У</w:t>
      </w:r>
      <w:r w:rsidRPr="008D425B">
        <w:rPr>
          <w:rFonts w:ascii="Times New Roman" w:hAnsi="Times New Roman" w:cs="Times New Roman"/>
          <w:sz w:val="24"/>
          <w:szCs w:val="24"/>
        </w:rPr>
        <w:t xml:space="preserve">частника за установлением выплаты по договору вправе расторгнуть </w:t>
      </w:r>
      <w:r w:rsidR="00FF609B" w:rsidRPr="008D425B">
        <w:rPr>
          <w:rFonts w:ascii="Times New Roman" w:hAnsi="Times New Roman" w:cs="Times New Roman"/>
          <w:sz w:val="24"/>
          <w:szCs w:val="24"/>
        </w:rPr>
        <w:t xml:space="preserve">настоящий </w:t>
      </w:r>
      <w:r w:rsidRPr="008D425B">
        <w:rPr>
          <w:rFonts w:ascii="Times New Roman" w:hAnsi="Times New Roman" w:cs="Times New Roman"/>
          <w:sz w:val="24"/>
          <w:szCs w:val="24"/>
        </w:rPr>
        <w:t>договор с переводом выкупной суммы в качестве сберегательного взноса по иному договору долгосрочных сбережений, заключ</w:t>
      </w:r>
      <w:r w:rsidR="00F46925" w:rsidRPr="008D425B">
        <w:rPr>
          <w:rFonts w:ascii="Times New Roman" w:hAnsi="Times New Roman" w:cs="Times New Roman"/>
          <w:sz w:val="24"/>
          <w:szCs w:val="24"/>
        </w:rPr>
        <w:t>ё</w:t>
      </w:r>
      <w:r w:rsidRPr="008D425B">
        <w:rPr>
          <w:rFonts w:ascii="Times New Roman" w:hAnsi="Times New Roman" w:cs="Times New Roman"/>
          <w:sz w:val="24"/>
          <w:szCs w:val="24"/>
        </w:rPr>
        <w:t>нному</w:t>
      </w:r>
      <w:r w:rsidR="007479BA" w:rsidRPr="008D425B">
        <w:rPr>
          <w:rFonts w:ascii="Times New Roman" w:hAnsi="Times New Roman" w:cs="Times New Roman"/>
          <w:sz w:val="24"/>
          <w:szCs w:val="24"/>
        </w:rPr>
        <w:t xml:space="preserve"> в пользу того же Участника</w:t>
      </w:r>
      <w:r w:rsidRPr="008D425B">
        <w:rPr>
          <w:rFonts w:ascii="Times New Roman" w:hAnsi="Times New Roman" w:cs="Times New Roman"/>
          <w:sz w:val="24"/>
          <w:szCs w:val="24"/>
        </w:rPr>
        <w:t xml:space="preserve"> с другим </w:t>
      </w:r>
      <w:r w:rsidR="00FF609B" w:rsidRPr="008D425B">
        <w:rPr>
          <w:rFonts w:ascii="Times New Roman" w:hAnsi="Times New Roman" w:cs="Times New Roman"/>
          <w:sz w:val="24"/>
          <w:szCs w:val="24"/>
        </w:rPr>
        <w:t xml:space="preserve">негосударственным пенсионным </w:t>
      </w:r>
      <w:r w:rsidRPr="008D425B">
        <w:rPr>
          <w:rFonts w:ascii="Times New Roman" w:hAnsi="Times New Roman" w:cs="Times New Roman"/>
          <w:sz w:val="24"/>
          <w:szCs w:val="24"/>
        </w:rPr>
        <w:t>фондом.</w:t>
      </w:r>
    </w:p>
    <w:p w14:paraId="52FC1142" w14:textId="21CD93C9" w:rsidR="00EA577B" w:rsidRPr="008D425B" w:rsidRDefault="000D409E" w:rsidP="00162B66">
      <w:pPr>
        <w:pStyle w:val="a4"/>
        <w:numPr>
          <w:ilvl w:val="0"/>
          <w:numId w:val="2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Заявление о </w:t>
      </w:r>
      <w:r w:rsidR="00F171F6">
        <w:rPr>
          <w:rFonts w:ascii="Times New Roman" w:hAnsi="Times New Roman" w:cs="Times New Roman"/>
          <w:sz w:val="24"/>
          <w:szCs w:val="24"/>
        </w:rPr>
        <w:t xml:space="preserve">расторжении договора долгосрочных сбережений и </w:t>
      </w:r>
      <w:r w:rsidRPr="008D425B">
        <w:rPr>
          <w:rFonts w:ascii="Times New Roman" w:hAnsi="Times New Roman" w:cs="Times New Roman"/>
          <w:sz w:val="24"/>
          <w:szCs w:val="24"/>
        </w:rPr>
        <w:t xml:space="preserve">переводе выкупной суммы в другой </w:t>
      </w:r>
      <w:r w:rsidR="00FF609B" w:rsidRPr="008D425B">
        <w:rPr>
          <w:rFonts w:ascii="Times New Roman" w:hAnsi="Times New Roman" w:cs="Times New Roman"/>
          <w:sz w:val="24"/>
          <w:szCs w:val="24"/>
        </w:rPr>
        <w:t xml:space="preserve">негосударственный </w:t>
      </w:r>
      <w:r w:rsidR="00507F48" w:rsidRPr="008D425B">
        <w:rPr>
          <w:rFonts w:ascii="Times New Roman" w:hAnsi="Times New Roman" w:cs="Times New Roman"/>
          <w:sz w:val="24"/>
          <w:szCs w:val="24"/>
        </w:rPr>
        <w:t xml:space="preserve">пенсионный </w:t>
      </w:r>
      <w:r w:rsidRPr="008D425B">
        <w:rPr>
          <w:rFonts w:ascii="Times New Roman" w:hAnsi="Times New Roman" w:cs="Times New Roman"/>
          <w:sz w:val="24"/>
          <w:szCs w:val="24"/>
        </w:rPr>
        <w:t>фонд и копия договора долгосрочных сбережений, заключ</w:t>
      </w:r>
      <w:r w:rsidR="00F46925" w:rsidRPr="008D425B">
        <w:rPr>
          <w:rFonts w:ascii="Times New Roman" w:hAnsi="Times New Roman" w:cs="Times New Roman"/>
          <w:sz w:val="24"/>
          <w:szCs w:val="24"/>
        </w:rPr>
        <w:t>ё</w:t>
      </w:r>
      <w:r w:rsidRPr="008D425B">
        <w:rPr>
          <w:rFonts w:ascii="Times New Roman" w:hAnsi="Times New Roman" w:cs="Times New Roman"/>
          <w:sz w:val="24"/>
          <w:szCs w:val="24"/>
        </w:rPr>
        <w:t xml:space="preserve">нного с другим </w:t>
      </w:r>
      <w:r w:rsidR="00FF609B" w:rsidRPr="008D425B">
        <w:rPr>
          <w:rFonts w:ascii="Times New Roman" w:hAnsi="Times New Roman" w:cs="Times New Roman"/>
          <w:sz w:val="24"/>
          <w:szCs w:val="24"/>
        </w:rPr>
        <w:t xml:space="preserve">негосударственным пенсионным </w:t>
      </w:r>
      <w:r w:rsidRPr="008D425B">
        <w:rPr>
          <w:rFonts w:ascii="Times New Roman" w:hAnsi="Times New Roman" w:cs="Times New Roman"/>
          <w:sz w:val="24"/>
          <w:szCs w:val="24"/>
        </w:rPr>
        <w:t xml:space="preserve">фондом, подаются Вкладчиком в </w:t>
      </w:r>
      <w:r w:rsidR="00BB52A9" w:rsidRPr="008D425B">
        <w:rPr>
          <w:rFonts w:ascii="Times New Roman" w:hAnsi="Times New Roman" w:cs="Times New Roman"/>
          <w:sz w:val="24"/>
          <w:szCs w:val="24"/>
        </w:rPr>
        <w:t>Ф</w:t>
      </w:r>
      <w:r w:rsidRPr="008D425B">
        <w:rPr>
          <w:rFonts w:ascii="Times New Roman" w:hAnsi="Times New Roman" w:cs="Times New Roman"/>
          <w:sz w:val="24"/>
          <w:szCs w:val="24"/>
        </w:rPr>
        <w:t>онд не позднее 1 декабря текущего года.</w:t>
      </w:r>
    </w:p>
    <w:p w14:paraId="382B166B" w14:textId="64EB3A25" w:rsidR="00EA577B" w:rsidRPr="008D425B" w:rsidRDefault="000D409E" w:rsidP="00162B66">
      <w:pPr>
        <w:pStyle w:val="a4"/>
        <w:numPr>
          <w:ilvl w:val="0"/>
          <w:numId w:val="2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Заявление о </w:t>
      </w:r>
      <w:r w:rsidR="00F171F6">
        <w:rPr>
          <w:rFonts w:ascii="Times New Roman" w:hAnsi="Times New Roman" w:cs="Times New Roman"/>
          <w:sz w:val="24"/>
          <w:szCs w:val="24"/>
        </w:rPr>
        <w:t xml:space="preserve">расторжении договора долгосрочных сбережений и </w:t>
      </w:r>
      <w:r w:rsidRPr="008D425B">
        <w:rPr>
          <w:rFonts w:ascii="Times New Roman" w:hAnsi="Times New Roman" w:cs="Times New Roman"/>
          <w:sz w:val="24"/>
          <w:szCs w:val="24"/>
        </w:rPr>
        <w:t xml:space="preserve">переводе выкупной суммы в другой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 xml:space="preserve">фонд подлежит рассмотрению Фондом в срок до 1 марта года, следующего за годом, в котором истекает пятилетний срок, исчисляющийся начиная с года подачи </w:t>
      </w:r>
      <w:r w:rsidR="00F171F6">
        <w:rPr>
          <w:rFonts w:ascii="Times New Roman" w:hAnsi="Times New Roman" w:cs="Times New Roman"/>
          <w:sz w:val="24"/>
          <w:szCs w:val="24"/>
        </w:rPr>
        <w:t xml:space="preserve">указанного заявления. </w:t>
      </w:r>
    </w:p>
    <w:p w14:paraId="26141AAD" w14:textId="280465A9" w:rsidR="00EA577B" w:rsidRPr="008D425B" w:rsidRDefault="000D409E" w:rsidP="00162B66">
      <w:pPr>
        <w:pStyle w:val="a4"/>
        <w:numPr>
          <w:ilvl w:val="0"/>
          <w:numId w:val="2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 случае подачи Вкладчиком в </w:t>
      </w:r>
      <w:r w:rsidR="00BB52A9" w:rsidRPr="008D425B">
        <w:rPr>
          <w:rFonts w:ascii="Times New Roman" w:hAnsi="Times New Roman" w:cs="Times New Roman"/>
          <w:sz w:val="24"/>
          <w:szCs w:val="24"/>
        </w:rPr>
        <w:t>Ф</w:t>
      </w:r>
      <w:r w:rsidRPr="008D425B">
        <w:rPr>
          <w:rFonts w:ascii="Times New Roman" w:hAnsi="Times New Roman" w:cs="Times New Roman"/>
          <w:sz w:val="24"/>
          <w:szCs w:val="24"/>
        </w:rPr>
        <w:t xml:space="preserve">онд в течение установленного срока более одного заявления о расторжении договора </w:t>
      </w:r>
      <w:r w:rsidR="00F171F6">
        <w:rPr>
          <w:rFonts w:ascii="Times New Roman" w:hAnsi="Times New Roman" w:cs="Times New Roman"/>
          <w:sz w:val="24"/>
          <w:szCs w:val="24"/>
        </w:rPr>
        <w:t xml:space="preserve">долгосрочных сбережений </w:t>
      </w:r>
      <w:r w:rsidRPr="008D425B">
        <w:rPr>
          <w:rFonts w:ascii="Times New Roman" w:hAnsi="Times New Roman" w:cs="Times New Roman"/>
          <w:sz w:val="24"/>
          <w:szCs w:val="24"/>
        </w:rPr>
        <w:t xml:space="preserve">и переводе выкупной суммы в другой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 xml:space="preserve">фонд </w:t>
      </w:r>
      <w:proofErr w:type="spellStart"/>
      <w:r w:rsidRPr="008D425B">
        <w:rPr>
          <w:rFonts w:ascii="Times New Roman" w:hAnsi="Times New Roman" w:cs="Times New Roman"/>
          <w:sz w:val="24"/>
          <w:szCs w:val="24"/>
        </w:rPr>
        <w:t>Фонд</w:t>
      </w:r>
      <w:proofErr w:type="spellEnd"/>
      <w:r w:rsidRPr="008D425B">
        <w:rPr>
          <w:rFonts w:ascii="Times New Roman" w:hAnsi="Times New Roman" w:cs="Times New Roman"/>
          <w:sz w:val="24"/>
          <w:szCs w:val="24"/>
        </w:rPr>
        <w:t xml:space="preserve"> принимает решение об удовлетворении заявления по заявлению с самой поздней датой поступления в </w:t>
      </w:r>
      <w:r w:rsidR="002F351B" w:rsidRPr="008D425B">
        <w:rPr>
          <w:rFonts w:ascii="Times New Roman" w:hAnsi="Times New Roman" w:cs="Times New Roman"/>
          <w:sz w:val="24"/>
          <w:szCs w:val="24"/>
        </w:rPr>
        <w:t>Ф</w:t>
      </w:r>
      <w:r w:rsidRPr="008D425B">
        <w:rPr>
          <w:rFonts w:ascii="Times New Roman" w:hAnsi="Times New Roman" w:cs="Times New Roman"/>
          <w:sz w:val="24"/>
          <w:szCs w:val="24"/>
        </w:rPr>
        <w:t>онд.</w:t>
      </w:r>
    </w:p>
    <w:p w14:paraId="2DF543D6" w14:textId="6A99BA07" w:rsidR="00EA577B" w:rsidRPr="008D425B" w:rsidRDefault="000D409E" w:rsidP="00162B66">
      <w:pPr>
        <w:pStyle w:val="a4"/>
        <w:numPr>
          <w:ilvl w:val="0"/>
          <w:numId w:val="2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Вкладчик в срок до 31 декабря года, в котором истекает пятилетний срок, исчисляющийся начиная с года подачи заявления о </w:t>
      </w:r>
      <w:r w:rsidR="00F171F6">
        <w:rPr>
          <w:rFonts w:ascii="Times New Roman" w:hAnsi="Times New Roman" w:cs="Times New Roman"/>
          <w:sz w:val="24"/>
          <w:szCs w:val="24"/>
        </w:rPr>
        <w:t xml:space="preserve">расторжении договора долгосрочных сбережений и </w:t>
      </w:r>
      <w:r w:rsidRPr="008D425B">
        <w:rPr>
          <w:rFonts w:ascii="Times New Roman" w:hAnsi="Times New Roman" w:cs="Times New Roman"/>
          <w:sz w:val="24"/>
          <w:szCs w:val="24"/>
        </w:rPr>
        <w:t xml:space="preserve">переводе выкупной суммы в другой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фонд, имеет право подать в Фонд уведомление об отказе от расторжения договора.</w:t>
      </w:r>
    </w:p>
    <w:p w14:paraId="0E189D95" w14:textId="2672184A" w:rsidR="001D51AE" w:rsidRPr="008D425B" w:rsidRDefault="000D409E" w:rsidP="00162B66">
      <w:pPr>
        <w:pStyle w:val="a4"/>
        <w:numPr>
          <w:ilvl w:val="0"/>
          <w:numId w:val="2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Остаток средств на сч</w:t>
      </w:r>
      <w:r w:rsidR="00F52860" w:rsidRPr="008D425B">
        <w:rPr>
          <w:rFonts w:ascii="Times New Roman" w:hAnsi="Times New Roman" w:cs="Times New Roman"/>
          <w:sz w:val="24"/>
          <w:szCs w:val="24"/>
        </w:rPr>
        <w:t>ё</w:t>
      </w:r>
      <w:r w:rsidRPr="008D425B">
        <w:rPr>
          <w:rFonts w:ascii="Times New Roman" w:hAnsi="Times New Roman" w:cs="Times New Roman"/>
          <w:sz w:val="24"/>
          <w:szCs w:val="24"/>
        </w:rPr>
        <w:t xml:space="preserve">те долгосрочных сбережений </w:t>
      </w:r>
      <w:r w:rsidR="00D17E6C" w:rsidRPr="008D425B">
        <w:rPr>
          <w:rFonts w:ascii="Times New Roman" w:hAnsi="Times New Roman" w:cs="Times New Roman"/>
          <w:sz w:val="24"/>
          <w:szCs w:val="24"/>
        </w:rPr>
        <w:t>у</w:t>
      </w:r>
      <w:r w:rsidRPr="008D425B">
        <w:rPr>
          <w:rFonts w:ascii="Times New Roman" w:hAnsi="Times New Roman" w:cs="Times New Roman"/>
          <w:sz w:val="24"/>
          <w:szCs w:val="24"/>
        </w:rPr>
        <w:t xml:space="preserve">частника подлежит передаче Фондом в выбранный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 xml:space="preserve">фонд не позднее 31 марта года, следующего за годом, в котором истекает пятилетний срок, исчисляющийся начиная с года подачи заявления о </w:t>
      </w:r>
      <w:r w:rsidR="00870BDF">
        <w:rPr>
          <w:rFonts w:ascii="Times New Roman" w:hAnsi="Times New Roman" w:cs="Times New Roman"/>
          <w:sz w:val="24"/>
          <w:szCs w:val="24"/>
        </w:rPr>
        <w:t xml:space="preserve">расторжении договора долгосрочных сбережений и </w:t>
      </w:r>
      <w:r w:rsidRPr="008D425B">
        <w:rPr>
          <w:rFonts w:ascii="Times New Roman" w:hAnsi="Times New Roman" w:cs="Times New Roman"/>
          <w:sz w:val="24"/>
          <w:szCs w:val="24"/>
        </w:rPr>
        <w:t xml:space="preserve">переводе выкупной суммы в другой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фонд.</w:t>
      </w:r>
    </w:p>
    <w:p w14:paraId="1A0230B2" w14:textId="0DECB7CC" w:rsidR="000D409E" w:rsidRPr="008D425B" w:rsidRDefault="000D409E" w:rsidP="00162B66">
      <w:pPr>
        <w:spacing w:after="0" w:line="264" w:lineRule="auto"/>
        <w:ind w:firstLine="425"/>
        <w:contextualSpacing/>
        <w:jc w:val="both"/>
        <w:rPr>
          <w:rFonts w:ascii="Times New Roman" w:hAnsi="Times New Roman" w:cs="Times New Roman"/>
          <w:sz w:val="24"/>
          <w:szCs w:val="24"/>
        </w:rPr>
      </w:pPr>
    </w:p>
    <w:p w14:paraId="3ABF5F14" w14:textId="2A910804" w:rsidR="00FB65FE" w:rsidRPr="008D425B" w:rsidRDefault="00FB65FE" w:rsidP="00162B66">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ПОРЯДОК УРЕГУЛИРОВАНИЯ СПОРОВ</w:t>
      </w:r>
    </w:p>
    <w:p w14:paraId="18ED4318" w14:textId="77777777" w:rsidR="00975492" w:rsidRPr="008D425B" w:rsidRDefault="00975492" w:rsidP="00162B66">
      <w:pPr>
        <w:pStyle w:val="a4"/>
        <w:spacing w:after="0" w:line="264" w:lineRule="auto"/>
        <w:ind w:left="0" w:firstLine="425"/>
        <w:jc w:val="both"/>
        <w:rPr>
          <w:rFonts w:ascii="Times New Roman" w:hAnsi="Times New Roman" w:cs="Times New Roman"/>
          <w:sz w:val="24"/>
          <w:szCs w:val="24"/>
        </w:rPr>
      </w:pPr>
    </w:p>
    <w:p w14:paraId="14000E66" w14:textId="66529F42" w:rsidR="00FB65FE" w:rsidRPr="008D425B" w:rsidRDefault="00FB65FE" w:rsidP="00162B66">
      <w:pPr>
        <w:pStyle w:val="a4"/>
        <w:numPr>
          <w:ilvl w:val="0"/>
          <w:numId w:val="24"/>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Споры, которые могут возникнуть при исполнении настоящего договора,</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будут решаться путём переговоров между Сторонами.</w:t>
      </w:r>
    </w:p>
    <w:p w14:paraId="4F841F8E" w14:textId="7B01A016" w:rsidR="00FB65FE" w:rsidRPr="008D425B" w:rsidRDefault="00FB65FE" w:rsidP="00162B66">
      <w:pPr>
        <w:pStyle w:val="a4"/>
        <w:numPr>
          <w:ilvl w:val="0"/>
          <w:numId w:val="24"/>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 случае невозможности разрешения споров путём переговоров </w:t>
      </w:r>
      <w:r w:rsidR="001723DC" w:rsidRPr="008D425B">
        <w:rPr>
          <w:rFonts w:ascii="Times New Roman" w:hAnsi="Times New Roman" w:cs="Times New Roman"/>
          <w:sz w:val="24"/>
          <w:szCs w:val="24"/>
        </w:rPr>
        <w:t>Стороны разрешают их в судебном порядке в</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соответствии с действующим законодательством Российской Федерации.</w:t>
      </w:r>
    </w:p>
    <w:p w14:paraId="5F001DAC" w14:textId="567C41B0" w:rsidR="00593DA7" w:rsidRPr="008D425B" w:rsidRDefault="00FB65FE" w:rsidP="00162B66">
      <w:pPr>
        <w:pStyle w:val="a4"/>
        <w:numPr>
          <w:ilvl w:val="0"/>
          <w:numId w:val="24"/>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уведомил Вкладчика о возможности увеличения или уменьшения</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дохода от размещения пенсионных резервов, а также о том, что результаты</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инвестирования в прошлом не определяют доходов в будущем, что</w:t>
      </w:r>
      <w:r w:rsidR="008700D9" w:rsidRPr="008D425B">
        <w:rPr>
          <w:rFonts w:ascii="Times New Roman" w:hAnsi="Times New Roman" w:cs="Times New Roman"/>
          <w:sz w:val="24"/>
          <w:szCs w:val="24"/>
        </w:rPr>
        <w:t xml:space="preserve"> г</w:t>
      </w:r>
      <w:r w:rsidRPr="008D425B">
        <w:rPr>
          <w:rFonts w:ascii="Times New Roman" w:hAnsi="Times New Roman" w:cs="Times New Roman"/>
          <w:sz w:val="24"/>
          <w:szCs w:val="24"/>
        </w:rPr>
        <w:t>осударство не</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гарантирует доходности размещения пенсионных резервов.</w:t>
      </w:r>
    </w:p>
    <w:p w14:paraId="4C67C063" w14:textId="2DFB002E" w:rsidR="00B007EA" w:rsidRPr="00860742" w:rsidRDefault="00B007EA" w:rsidP="00860742">
      <w:pPr>
        <w:spacing w:after="0" w:line="264" w:lineRule="auto"/>
        <w:jc w:val="both"/>
        <w:rPr>
          <w:rFonts w:ascii="Times New Roman" w:hAnsi="Times New Roman" w:cs="Times New Roman"/>
          <w:sz w:val="24"/>
          <w:szCs w:val="24"/>
        </w:rPr>
      </w:pPr>
    </w:p>
    <w:p w14:paraId="5D56EC82" w14:textId="0E9D449F" w:rsidR="00277E3B" w:rsidRPr="008D425B" w:rsidRDefault="004F7979" w:rsidP="00162B66">
      <w:pPr>
        <w:pStyle w:val="a4"/>
        <w:numPr>
          <w:ilvl w:val="0"/>
          <w:numId w:val="2"/>
        </w:numPr>
        <w:spacing w:after="0" w:line="264" w:lineRule="auto"/>
        <w:ind w:left="0" w:firstLine="425"/>
        <w:jc w:val="both"/>
        <w:outlineLvl w:val="0"/>
        <w:rPr>
          <w:rFonts w:ascii="Times New Roman" w:hAnsi="Times New Roman" w:cs="Times New Roman"/>
          <w:b/>
          <w:sz w:val="24"/>
          <w:szCs w:val="24"/>
        </w:rPr>
      </w:pPr>
      <w:r w:rsidRPr="008D425B">
        <w:rPr>
          <w:rFonts w:ascii="Times New Roman" w:hAnsi="Times New Roman" w:cs="Times New Roman"/>
          <w:b/>
          <w:sz w:val="24"/>
          <w:szCs w:val="24"/>
        </w:rPr>
        <w:lastRenderedPageBreak/>
        <w:t>СВЕДЕНИЯ О ПРАВОПРЕЕМНИКАХ УЧАСТНИКА</w:t>
      </w:r>
    </w:p>
    <w:p w14:paraId="32B28007" w14:textId="77777777" w:rsidR="00F160B5" w:rsidRPr="00AA701B" w:rsidRDefault="00F160B5" w:rsidP="005C640D">
      <w:pPr>
        <w:pStyle w:val="ConsPlusNonformat"/>
        <w:pBdr>
          <w:bottom w:val="single" w:sz="4" w:space="1" w:color="auto"/>
        </w:pBdr>
        <w:spacing w:line="264" w:lineRule="auto"/>
        <w:contextualSpacing/>
        <w:jc w:val="center"/>
        <w:rPr>
          <w:rFonts w:ascii="Times New Roman" w:hAnsi="Times New Roman" w:cs="Times New Roman"/>
          <w:b/>
          <w:i/>
          <w:sz w:val="24"/>
          <w:szCs w:val="24"/>
          <w:lang w:val="en-US"/>
        </w:rPr>
      </w:pPr>
    </w:p>
    <w:p w14:paraId="6FB651F5" w14:textId="5AE6E43E" w:rsidR="00277E3B" w:rsidRPr="008D425B" w:rsidRDefault="00277E3B" w:rsidP="005C640D">
      <w:pPr>
        <w:pStyle w:val="ConsPlusNonformat"/>
        <w:spacing w:line="264"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(указываются следующие сведения о правопреемник</w:t>
      </w:r>
      <w:r w:rsidR="004C4FC8" w:rsidRPr="008D425B">
        <w:rPr>
          <w:rFonts w:ascii="Times New Roman" w:hAnsi="Times New Roman" w:cs="Times New Roman"/>
          <w:i/>
          <w:iCs/>
          <w:sz w:val="24"/>
          <w:szCs w:val="24"/>
        </w:rPr>
        <w:t xml:space="preserve">ах: фамилия, имя, отчество </w:t>
      </w:r>
      <w:r w:rsidR="00516956" w:rsidRPr="008D425B">
        <w:rPr>
          <w:rFonts w:ascii="Times New Roman" w:hAnsi="Times New Roman" w:cs="Times New Roman"/>
          <w:i/>
          <w:iCs/>
          <w:sz w:val="24"/>
          <w:szCs w:val="24"/>
        </w:rPr>
        <w:t>(при</w:t>
      </w:r>
    </w:p>
    <w:p w14:paraId="40731A77" w14:textId="055F0046" w:rsidR="00277E3B" w:rsidRPr="00AA701B" w:rsidRDefault="00277E3B" w:rsidP="005C640D">
      <w:pPr>
        <w:pStyle w:val="ConsPlusNonformat"/>
        <w:pBdr>
          <w:bottom w:val="single" w:sz="4" w:space="1" w:color="auto"/>
        </w:pBdr>
        <w:spacing w:line="264" w:lineRule="auto"/>
        <w:contextualSpacing/>
        <w:jc w:val="center"/>
        <w:rPr>
          <w:rFonts w:ascii="Times New Roman" w:hAnsi="Times New Roman" w:cs="Times New Roman"/>
          <w:b/>
          <w:i/>
          <w:sz w:val="24"/>
          <w:szCs w:val="24"/>
        </w:rPr>
      </w:pPr>
    </w:p>
    <w:p w14:paraId="1ACB27D1" w14:textId="61FF92EC" w:rsidR="00277E3B" w:rsidRPr="008D425B" w:rsidRDefault="00AC03AA" w:rsidP="005C640D">
      <w:pPr>
        <w:pStyle w:val="ConsPlusNonformat"/>
        <w:spacing w:line="264"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наличии), дата и </w:t>
      </w:r>
      <w:r w:rsidR="00277E3B" w:rsidRPr="008D425B">
        <w:rPr>
          <w:rFonts w:ascii="Times New Roman" w:hAnsi="Times New Roman" w:cs="Times New Roman"/>
          <w:i/>
          <w:iCs/>
          <w:sz w:val="24"/>
          <w:szCs w:val="24"/>
        </w:rPr>
        <w:t xml:space="preserve">место рождения, </w:t>
      </w:r>
      <w:r w:rsidR="007F5C0D">
        <w:rPr>
          <w:rFonts w:ascii="Times New Roman" w:hAnsi="Times New Roman" w:cs="Times New Roman"/>
          <w:i/>
          <w:iCs/>
          <w:sz w:val="24"/>
          <w:szCs w:val="24"/>
        </w:rPr>
        <w:t>№ СНИЛС</w:t>
      </w:r>
      <w:r w:rsidR="00277E3B" w:rsidRPr="008D425B">
        <w:rPr>
          <w:rFonts w:ascii="Times New Roman" w:hAnsi="Times New Roman" w:cs="Times New Roman"/>
          <w:i/>
          <w:iCs/>
          <w:sz w:val="24"/>
          <w:szCs w:val="24"/>
        </w:rPr>
        <w:t>,</w:t>
      </w:r>
      <w:r w:rsidR="00516956" w:rsidRPr="00516956">
        <w:rPr>
          <w:rFonts w:ascii="Times New Roman" w:hAnsi="Times New Roman" w:cs="Times New Roman"/>
          <w:i/>
          <w:iCs/>
          <w:sz w:val="24"/>
          <w:szCs w:val="24"/>
        </w:rPr>
        <w:t xml:space="preserve"> </w:t>
      </w:r>
      <w:r w:rsidR="00516956" w:rsidRPr="008D425B">
        <w:rPr>
          <w:rFonts w:ascii="Times New Roman" w:hAnsi="Times New Roman" w:cs="Times New Roman"/>
          <w:i/>
          <w:iCs/>
          <w:sz w:val="24"/>
          <w:szCs w:val="24"/>
        </w:rPr>
        <w:t>адрес регистрации</w:t>
      </w:r>
    </w:p>
    <w:p w14:paraId="3C33BE65" w14:textId="77777777" w:rsidR="004A48AE" w:rsidRPr="00AA701B" w:rsidRDefault="004A48AE" w:rsidP="005C640D">
      <w:pPr>
        <w:pStyle w:val="ConsPlusNonformat"/>
        <w:pBdr>
          <w:bottom w:val="single" w:sz="4" w:space="1" w:color="auto"/>
        </w:pBdr>
        <w:spacing w:line="264" w:lineRule="auto"/>
        <w:contextualSpacing/>
        <w:jc w:val="center"/>
        <w:rPr>
          <w:rFonts w:ascii="Times New Roman" w:hAnsi="Times New Roman" w:cs="Times New Roman"/>
          <w:b/>
          <w:i/>
          <w:sz w:val="24"/>
          <w:szCs w:val="24"/>
        </w:rPr>
      </w:pPr>
    </w:p>
    <w:p w14:paraId="21EB082B" w14:textId="1F839653" w:rsidR="00277E3B" w:rsidRPr="008D425B" w:rsidRDefault="00AC03AA" w:rsidP="005C640D">
      <w:pPr>
        <w:pStyle w:val="ConsPlusNonformat"/>
        <w:spacing w:line="264"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по месту </w:t>
      </w:r>
      <w:r w:rsidR="00277E3B" w:rsidRPr="008D425B">
        <w:rPr>
          <w:rFonts w:ascii="Times New Roman" w:hAnsi="Times New Roman" w:cs="Times New Roman"/>
          <w:i/>
          <w:iCs/>
          <w:sz w:val="24"/>
          <w:szCs w:val="24"/>
        </w:rPr>
        <w:t>жительства (месту пребывания) и адрес фактического</w:t>
      </w:r>
      <w:r w:rsidR="00516956">
        <w:rPr>
          <w:rFonts w:ascii="Times New Roman" w:hAnsi="Times New Roman" w:cs="Times New Roman"/>
          <w:i/>
          <w:iCs/>
          <w:sz w:val="24"/>
          <w:szCs w:val="24"/>
        </w:rPr>
        <w:t xml:space="preserve"> </w:t>
      </w:r>
      <w:r w:rsidR="00516956" w:rsidRPr="008D425B">
        <w:rPr>
          <w:rFonts w:ascii="Times New Roman" w:hAnsi="Times New Roman" w:cs="Times New Roman"/>
          <w:i/>
          <w:iCs/>
          <w:sz w:val="24"/>
          <w:szCs w:val="24"/>
        </w:rPr>
        <w:t>проживания</w:t>
      </w:r>
      <w:r w:rsidR="00516956">
        <w:rPr>
          <w:rFonts w:ascii="Times New Roman" w:hAnsi="Times New Roman" w:cs="Times New Roman"/>
          <w:i/>
          <w:iCs/>
          <w:sz w:val="24"/>
          <w:szCs w:val="24"/>
        </w:rPr>
        <w:t>,</w:t>
      </w:r>
    </w:p>
    <w:p w14:paraId="574639CF" w14:textId="77777777" w:rsidR="004A48AE" w:rsidRPr="00AA701B" w:rsidRDefault="004A48AE" w:rsidP="005C640D">
      <w:pPr>
        <w:pStyle w:val="ConsPlusNonformat"/>
        <w:pBdr>
          <w:bottom w:val="single" w:sz="4" w:space="1" w:color="auto"/>
        </w:pBdr>
        <w:spacing w:line="264" w:lineRule="auto"/>
        <w:contextualSpacing/>
        <w:jc w:val="center"/>
        <w:rPr>
          <w:rFonts w:ascii="Times New Roman" w:hAnsi="Times New Roman" w:cs="Times New Roman"/>
          <w:b/>
          <w:i/>
          <w:sz w:val="24"/>
          <w:szCs w:val="24"/>
        </w:rPr>
      </w:pPr>
    </w:p>
    <w:p w14:paraId="6A472379" w14:textId="781EA738" w:rsidR="00277E3B" w:rsidRPr="008D425B" w:rsidRDefault="00AC03AA" w:rsidP="005C640D">
      <w:pPr>
        <w:pStyle w:val="ConsPlusNonformat"/>
        <w:spacing w:line="264"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контактный телефон (при наличии), </w:t>
      </w:r>
      <w:r w:rsidR="00277E3B" w:rsidRPr="008D425B">
        <w:rPr>
          <w:rFonts w:ascii="Times New Roman" w:hAnsi="Times New Roman" w:cs="Times New Roman"/>
          <w:i/>
          <w:iCs/>
          <w:sz w:val="24"/>
          <w:szCs w:val="24"/>
        </w:rPr>
        <w:t>а также размер доли (дробным числом</w:t>
      </w:r>
    </w:p>
    <w:p w14:paraId="62363678" w14:textId="77777777" w:rsidR="004A48AE" w:rsidRPr="00AA701B" w:rsidRDefault="004A48AE" w:rsidP="005C640D">
      <w:pPr>
        <w:pStyle w:val="ConsPlusNonformat"/>
        <w:pBdr>
          <w:bottom w:val="single" w:sz="4" w:space="1" w:color="auto"/>
        </w:pBdr>
        <w:spacing w:line="264" w:lineRule="auto"/>
        <w:contextualSpacing/>
        <w:jc w:val="center"/>
        <w:rPr>
          <w:rFonts w:ascii="Times New Roman" w:hAnsi="Times New Roman" w:cs="Times New Roman"/>
          <w:b/>
          <w:i/>
          <w:sz w:val="24"/>
          <w:szCs w:val="24"/>
        </w:rPr>
      </w:pPr>
    </w:p>
    <w:p w14:paraId="42D36DC3" w14:textId="3C24935D" w:rsidR="000535B2" w:rsidRPr="008D425B" w:rsidRDefault="00C32314" w:rsidP="005C640D">
      <w:pPr>
        <w:pStyle w:val="ConsPlusNonformat"/>
        <w:spacing w:line="264"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или в процентах), в соответствии с которой следует </w:t>
      </w:r>
      <w:r w:rsidR="00277E3B" w:rsidRPr="008D425B">
        <w:rPr>
          <w:rFonts w:ascii="Times New Roman" w:hAnsi="Times New Roman" w:cs="Times New Roman"/>
          <w:i/>
          <w:iCs/>
          <w:sz w:val="24"/>
          <w:szCs w:val="24"/>
        </w:rPr>
        <w:t>распределить всю сумму средств</w:t>
      </w:r>
    </w:p>
    <w:p w14:paraId="751B1DF8" w14:textId="77777777" w:rsidR="004A48AE" w:rsidRPr="00AA701B" w:rsidRDefault="004A48AE" w:rsidP="005C640D">
      <w:pPr>
        <w:pStyle w:val="ConsPlusNonformat"/>
        <w:pBdr>
          <w:bottom w:val="single" w:sz="4" w:space="1" w:color="auto"/>
        </w:pBdr>
        <w:spacing w:line="264" w:lineRule="auto"/>
        <w:contextualSpacing/>
        <w:jc w:val="center"/>
        <w:rPr>
          <w:rFonts w:ascii="Times New Roman" w:hAnsi="Times New Roman" w:cs="Times New Roman"/>
          <w:b/>
          <w:i/>
          <w:sz w:val="24"/>
          <w:szCs w:val="24"/>
        </w:rPr>
      </w:pPr>
    </w:p>
    <w:p w14:paraId="69EECB87" w14:textId="7103FC93" w:rsidR="00F320A7" w:rsidRPr="008D425B" w:rsidRDefault="00422238" w:rsidP="005C640D">
      <w:pPr>
        <w:pStyle w:val="ConsPlusNonformat"/>
        <w:spacing w:line="264"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на счёте долгосрочных сбережений</w:t>
      </w:r>
      <w:r w:rsidR="00C32314" w:rsidRPr="008D425B">
        <w:rPr>
          <w:rFonts w:ascii="Times New Roman" w:hAnsi="Times New Roman" w:cs="Times New Roman"/>
          <w:i/>
          <w:iCs/>
          <w:sz w:val="24"/>
          <w:szCs w:val="24"/>
        </w:rPr>
        <w:t xml:space="preserve"> между правопреемниками)</w:t>
      </w:r>
    </w:p>
    <w:p w14:paraId="72F2C997" w14:textId="77777777" w:rsidR="007E7F81" w:rsidRPr="008D425B" w:rsidRDefault="007E7F81" w:rsidP="005C640D">
      <w:pPr>
        <w:spacing w:after="0" w:line="264" w:lineRule="auto"/>
        <w:contextualSpacing/>
        <w:jc w:val="both"/>
        <w:rPr>
          <w:rFonts w:ascii="Times New Roman" w:hAnsi="Times New Roman" w:cs="Times New Roman"/>
          <w:sz w:val="24"/>
          <w:szCs w:val="24"/>
        </w:rPr>
      </w:pPr>
    </w:p>
    <w:p w14:paraId="2E667CAE" w14:textId="77777777" w:rsidR="00FB65FE" w:rsidRPr="008D425B" w:rsidRDefault="00FB65FE" w:rsidP="005C640D">
      <w:pPr>
        <w:pStyle w:val="a4"/>
        <w:numPr>
          <w:ilvl w:val="0"/>
          <w:numId w:val="2"/>
        </w:numPr>
        <w:spacing w:after="0" w:line="264" w:lineRule="auto"/>
        <w:ind w:left="0" w:firstLine="426"/>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РЕКВИЗИТЫ СТОРОН</w:t>
      </w:r>
    </w:p>
    <w:p w14:paraId="0970B3CF" w14:textId="46BC908D" w:rsidR="00D4156B" w:rsidRPr="008D425B" w:rsidRDefault="00D4156B" w:rsidP="005C640D">
      <w:pPr>
        <w:pStyle w:val="a4"/>
        <w:spacing w:after="0" w:line="264" w:lineRule="auto"/>
        <w:ind w:left="0" w:firstLine="426"/>
        <w:rPr>
          <w:rFonts w:ascii="Times New Roman" w:hAnsi="Times New Roman" w:cs="Times New Roman"/>
          <w:sz w:val="24"/>
          <w:szCs w:val="24"/>
        </w:rPr>
      </w:pPr>
    </w:p>
    <w:tbl>
      <w:tblPr>
        <w:tblStyle w:val="a5"/>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6"/>
        <w:gridCol w:w="850"/>
        <w:gridCol w:w="143"/>
        <w:gridCol w:w="569"/>
        <w:gridCol w:w="428"/>
        <w:gridCol w:w="426"/>
        <w:gridCol w:w="2262"/>
      </w:tblGrid>
      <w:tr w:rsidR="005A227E" w:rsidRPr="00C579B5" w14:paraId="649C8DE2" w14:textId="77777777" w:rsidTr="00575A23">
        <w:trPr>
          <w:trHeight w:val="454"/>
        </w:trPr>
        <w:tc>
          <w:tcPr>
            <w:tcW w:w="2574" w:type="pct"/>
            <w:gridSpan w:val="2"/>
            <w:vAlign w:val="center"/>
          </w:tcPr>
          <w:p w14:paraId="0E6239D3" w14:textId="77777777" w:rsidR="005A227E" w:rsidRPr="00C579B5" w:rsidDel="00367C01" w:rsidRDefault="005A227E" w:rsidP="00575A23">
            <w:pPr>
              <w:pStyle w:val="1"/>
              <w:spacing w:line="22" w:lineRule="atLeast"/>
              <w:ind w:firstLine="0"/>
              <w:jc w:val="center"/>
            </w:pPr>
            <w:bookmarkStart w:id="2" w:name="_Hlk205913552"/>
            <w:r w:rsidRPr="007B2D75">
              <w:rPr>
                <w:b/>
              </w:rPr>
              <w:t>Фонд</w:t>
            </w:r>
          </w:p>
        </w:tc>
        <w:tc>
          <w:tcPr>
            <w:tcW w:w="2426" w:type="pct"/>
            <w:gridSpan w:val="6"/>
            <w:vAlign w:val="center"/>
          </w:tcPr>
          <w:p w14:paraId="69510793" w14:textId="77777777" w:rsidR="005A227E" w:rsidRPr="007B2D75" w:rsidRDefault="005A227E" w:rsidP="00575A23">
            <w:pPr>
              <w:pStyle w:val="1"/>
              <w:spacing w:line="22" w:lineRule="atLeast"/>
              <w:ind w:firstLine="0"/>
              <w:jc w:val="center"/>
              <w:rPr>
                <w:b/>
              </w:rPr>
            </w:pPr>
            <w:r w:rsidRPr="007B2D75">
              <w:rPr>
                <w:b/>
              </w:rPr>
              <w:t>Вкладчик</w:t>
            </w:r>
          </w:p>
        </w:tc>
      </w:tr>
      <w:tr w:rsidR="005A227E" w:rsidRPr="00C579B5" w14:paraId="3DA2CE34" w14:textId="77777777" w:rsidTr="00575A23">
        <w:trPr>
          <w:trHeight w:val="454"/>
        </w:trPr>
        <w:tc>
          <w:tcPr>
            <w:tcW w:w="2571" w:type="pct"/>
            <w:vMerge w:val="restart"/>
          </w:tcPr>
          <w:p w14:paraId="64FBFE20" w14:textId="77777777" w:rsidR="005A227E" w:rsidRPr="00C579B5" w:rsidRDefault="005A227E" w:rsidP="00575A23">
            <w:pPr>
              <w:pStyle w:val="1"/>
              <w:spacing w:line="22" w:lineRule="atLeast"/>
              <w:ind w:left="37" w:firstLine="0"/>
              <w:jc w:val="both"/>
            </w:pPr>
            <w:r w:rsidRPr="00C579B5">
              <w:t>НПФ «Профессиональный» (АО)</w:t>
            </w:r>
          </w:p>
          <w:p w14:paraId="32510876" w14:textId="77777777" w:rsidR="005A227E" w:rsidRPr="00C579B5" w:rsidRDefault="005A227E" w:rsidP="00575A23">
            <w:pPr>
              <w:pStyle w:val="1"/>
              <w:spacing w:line="22" w:lineRule="atLeast"/>
              <w:ind w:left="37" w:firstLine="0"/>
              <w:jc w:val="both"/>
            </w:pPr>
            <w:r w:rsidRPr="00C579B5">
              <w:t>107045, г. Москва,</w:t>
            </w:r>
          </w:p>
          <w:p w14:paraId="69BE73DA" w14:textId="77777777" w:rsidR="005A227E" w:rsidRPr="00C579B5" w:rsidRDefault="005A227E" w:rsidP="00575A23">
            <w:pPr>
              <w:pStyle w:val="1"/>
              <w:spacing w:line="22" w:lineRule="atLeast"/>
              <w:ind w:left="37" w:firstLine="0"/>
            </w:pPr>
            <w:proofErr w:type="spellStart"/>
            <w:r w:rsidRPr="00C579B5">
              <w:t>вн.тер.г</w:t>
            </w:r>
            <w:proofErr w:type="spellEnd"/>
            <w:r w:rsidRPr="00C579B5">
              <w:t>. муниципальный округ Красносельский, пер. Просвирин, д. 4</w:t>
            </w:r>
          </w:p>
          <w:p w14:paraId="4A6F5BFE" w14:textId="77777777" w:rsidR="005A227E" w:rsidRPr="00C579B5" w:rsidRDefault="005A227E" w:rsidP="00575A23">
            <w:pPr>
              <w:pStyle w:val="Bodytext20"/>
              <w:shd w:val="clear" w:color="auto" w:fill="auto"/>
              <w:spacing w:before="0" w:after="0" w:line="22" w:lineRule="atLeast"/>
              <w:ind w:left="37"/>
              <w:jc w:val="left"/>
              <w:rPr>
                <w:sz w:val="24"/>
                <w:szCs w:val="24"/>
              </w:rPr>
            </w:pPr>
            <w:r w:rsidRPr="00C579B5">
              <w:rPr>
                <w:sz w:val="24"/>
                <w:szCs w:val="24"/>
              </w:rPr>
              <w:t xml:space="preserve">ИНН 7701109908 </w:t>
            </w:r>
          </w:p>
          <w:p w14:paraId="2D290B65" w14:textId="77777777" w:rsidR="005A227E" w:rsidRPr="00C579B5" w:rsidRDefault="005A227E" w:rsidP="00575A23">
            <w:pPr>
              <w:pStyle w:val="Bodytext20"/>
              <w:shd w:val="clear" w:color="auto" w:fill="auto"/>
              <w:spacing w:before="0" w:after="0" w:line="22" w:lineRule="atLeast"/>
              <w:ind w:left="37"/>
              <w:jc w:val="left"/>
              <w:rPr>
                <w:sz w:val="24"/>
                <w:szCs w:val="24"/>
              </w:rPr>
            </w:pPr>
            <w:r w:rsidRPr="00C579B5">
              <w:rPr>
                <w:sz w:val="24"/>
                <w:szCs w:val="24"/>
              </w:rPr>
              <w:t>КПП 770801001</w:t>
            </w:r>
          </w:p>
          <w:p w14:paraId="1AA6FFA7" w14:textId="77777777" w:rsidR="005A227E" w:rsidRPr="00C579B5" w:rsidRDefault="005A227E" w:rsidP="00575A23">
            <w:pPr>
              <w:pStyle w:val="Bodytext20"/>
              <w:shd w:val="clear" w:color="auto" w:fill="auto"/>
              <w:spacing w:before="0" w:after="0" w:line="22" w:lineRule="atLeast"/>
              <w:ind w:left="37"/>
              <w:jc w:val="left"/>
              <w:rPr>
                <w:sz w:val="24"/>
                <w:szCs w:val="24"/>
              </w:rPr>
            </w:pPr>
            <w:r w:rsidRPr="00C579B5">
              <w:rPr>
                <w:sz w:val="24"/>
                <w:szCs w:val="24"/>
              </w:rPr>
              <w:t>ОГРН 1147799010325</w:t>
            </w:r>
          </w:p>
          <w:p w14:paraId="13AA7AF8" w14:textId="77777777" w:rsidR="005A227E" w:rsidRPr="00C579B5" w:rsidRDefault="005A227E" w:rsidP="00575A23">
            <w:pPr>
              <w:pStyle w:val="Bodytext20"/>
              <w:shd w:val="clear" w:color="auto" w:fill="auto"/>
              <w:spacing w:before="0" w:after="0" w:line="22" w:lineRule="atLeast"/>
              <w:ind w:left="37"/>
              <w:jc w:val="left"/>
              <w:rPr>
                <w:rStyle w:val="Bodytext2Exact"/>
                <w:sz w:val="24"/>
                <w:szCs w:val="24"/>
                <w:lang w:eastAsia="en-US" w:bidi="ar-SA"/>
              </w:rPr>
            </w:pPr>
            <w:r w:rsidRPr="00C579B5">
              <w:rPr>
                <w:rStyle w:val="Bodytext2Exact"/>
                <w:sz w:val="24"/>
                <w:szCs w:val="24"/>
              </w:rPr>
              <w:t>р/с: 40701810200000005098</w:t>
            </w:r>
          </w:p>
          <w:p w14:paraId="0E3C32A5" w14:textId="77777777" w:rsidR="005A227E" w:rsidRPr="00C579B5" w:rsidRDefault="005A227E" w:rsidP="00575A23">
            <w:pPr>
              <w:pStyle w:val="Bodytext20"/>
              <w:shd w:val="clear" w:color="auto" w:fill="auto"/>
              <w:spacing w:before="0" w:after="0" w:line="22" w:lineRule="atLeast"/>
              <w:ind w:left="37"/>
              <w:jc w:val="left"/>
              <w:rPr>
                <w:sz w:val="24"/>
                <w:szCs w:val="24"/>
              </w:rPr>
            </w:pPr>
            <w:r w:rsidRPr="00C579B5">
              <w:rPr>
                <w:rStyle w:val="Bodytext2Exact"/>
                <w:sz w:val="24"/>
                <w:szCs w:val="24"/>
              </w:rPr>
              <w:t>Банк: Банк ГПБ (АО)</w:t>
            </w:r>
          </w:p>
          <w:p w14:paraId="366FA069" w14:textId="77777777" w:rsidR="005A227E" w:rsidRPr="00C579B5" w:rsidRDefault="005A227E" w:rsidP="00575A23">
            <w:pPr>
              <w:pStyle w:val="Bodytext20"/>
              <w:shd w:val="clear" w:color="auto" w:fill="auto"/>
              <w:spacing w:before="0" w:after="0" w:line="22" w:lineRule="atLeast"/>
              <w:ind w:left="37"/>
              <w:jc w:val="left"/>
              <w:rPr>
                <w:rStyle w:val="Bodytext2Exact"/>
                <w:sz w:val="24"/>
                <w:szCs w:val="24"/>
                <w:lang w:eastAsia="en-US" w:bidi="ar-SA"/>
              </w:rPr>
            </w:pPr>
            <w:r w:rsidRPr="00C579B5">
              <w:rPr>
                <w:rStyle w:val="Bodytext2Exact"/>
                <w:sz w:val="24"/>
                <w:szCs w:val="24"/>
              </w:rPr>
              <w:t>к/с: 30101810200000000823</w:t>
            </w:r>
          </w:p>
          <w:p w14:paraId="7369A605" w14:textId="77777777" w:rsidR="005A227E" w:rsidRPr="00C579B5" w:rsidRDefault="005A227E" w:rsidP="00575A23">
            <w:pPr>
              <w:pStyle w:val="11"/>
              <w:shd w:val="clear" w:color="auto" w:fill="auto"/>
              <w:spacing w:after="0" w:line="22" w:lineRule="atLeast"/>
              <w:ind w:firstLine="0"/>
            </w:pPr>
          </w:p>
        </w:tc>
        <w:tc>
          <w:tcPr>
            <w:tcW w:w="444" w:type="pct"/>
            <w:gridSpan w:val="2"/>
            <w:vAlign w:val="center"/>
          </w:tcPr>
          <w:p w14:paraId="371311C4" w14:textId="77777777" w:rsidR="005A227E" w:rsidRPr="00C579B5" w:rsidRDefault="005A227E" w:rsidP="00575A23">
            <w:pPr>
              <w:pStyle w:val="1"/>
              <w:spacing w:line="22" w:lineRule="atLeast"/>
              <w:ind w:firstLine="0"/>
            </w:pPr>
            <w:r w:rsidRPr="00C579B5">
              <w:t>ФИО:</w:t>
            </w:r>
          </w:p>
        </w:tc>
        <w:tc>
          <w:tcPr>
            <w:tcW w:w="1985" w:type="pct"/>
            <w:gridSpan w:val="5"/>
            <w:vAlign w:val="center"/>
          </w:tcPr>
          <w:p w14:paraId="719D6118" w14:textId="77777777" w:rsidR="005A227E" w:rsidRPr="00C579B5" w:rsidRDefault="005A227E" w:rsidP="00575A23">
            <w:pPr>
              <w:pStyle w:val="1"/>
              <w:pBdr>
                <w:bottom w:val="single" w:sz="4" w:space="1" w:color="auto"/>
              </w:pBdr>
              <w:spacing w:line="22" w:lineRule="atLeast"/>
              <w:ind w:firstLine="0"/>
              <w:jc w:val="center"/>
            </w:pPr>
          </w:p>
        </w:tc>
      </w:tr>
      <w:tr w:rsidR="005A227E" w:rsidRPr="00C579B5" w14:paraId="1F20415E" w14:textId="77777777" w:rsidTr="005A227E">
        <w:trPr>
          <w:trHeight w:val="510"/>
        </w:trPr>
        <w:tc>
          <w:tcPr>
            <w:tcW w:w="2571" w:type="pct"/>
            <w:vMerge/>
          </w:tcPr>
          <w:p w14:paraId="29CD7DBA" w14:textId="77777777" w:rsidR="005A227E" w:rsidRPr="00C579B5" w:rsidRDefault="005A227E" w:rsidP="00575A23">
            <w:pPr>
              <w:pStyle w:val="1"/>
              <w:spacing w:line="22" w:lineRule="atLeast"/>
              <w:ind w:left="326" w:firstLine="0"/>
              <w:jc w:val="both"/>
            </w:pPr>
          </w:p>
        </w:tc>
        <w:tc>
          <w:tcPr>
            <w:tcW w:w="813" w:type="pct"/>
            <w:gridSpan w:val="4"/>
            <w:vAlign w:val="center"/>
          </w:tcPr>
          <w:p w14:paraId="4B5D246F" w14:textId="77777777" w:rsidR="005A227E" w:rsidRPr="00C579B5" w:rsidRDefault="005A227E" w:rsidP="00575A23">
            <w:pPr>
              <w:pStyle w:val="1"/>
              <w:spacing w:line="22" w:lineRule="atLeast"/>
              <w:ind w:firstLine="0"/>
            </w:pPr>
            <w:r w:rsidRPr="00C579B5">
              <w:t>Адрес регистрации:</w:t>
            </w:r>
          </w:p>
        </w:tc>
        <w:tc>
          <w:tcPr>
            <w:tcW w:w="1616" w:type="pct"/>
            <w:gridSpan w:val="3"/>
            <w:vAlign w:val="center"/>
          </w:tcPr>
          <w:p w14:paraId="4F4B8453" w14:textId="77777777" w:rsidR="005A227E" w:rsidRPr="00C579B5" w:rsidRDefault="005A227E" w:rsidP="00575A23">
            <w:pPr>
              <w:pStyle w:val="1"/>
              <w:pBdr>
                <w:bottom w:val="single" w:sz="4" w:space="1" w:color="auto"/>
              </w:pBdr>
              <w:spacing w:line="22" w:lineRule="atLeast"/>
              <w:ind w:firstLine="0"/>
              <w:jc w:val="center"/>
            </w:pPr>
          </w:p>
        </w:tc>
      </w:tr>
      <w:tr w:rsidR="005A227E" w:rsidRPr="00C579B5" w14:paraId="3700FAB0" w14:textId="77777777" w:rsidTr="00575A23">
        <w:trPr>
          <w:trHeight w:val="510"/>
        </w:trPr>
        <w:tc>
          <w:tcPr>
            <w:tcW w:w="2571" w:type="pct"/>
            <w:vMerge/>
          </w:tcPr>
          <w:p w14:paraId="33786520" w14:textId="77777777" w:rsidR="005A227E" w:rsidRPr="00C579B5" w:rsidRDefault="005A227E" w:rsidP="00575A23">
            <w:pPr>
              <w:pStyle w:val="1"/>
              <w:spacing w:line="22" w:lineRule="atLeast"/>
              <w:ind w:left="326" w:firstLine="0"/>
              <w:jc w:val="both"/>
            </w:pPr>
          </w:p>
        </w:tc>
        <w:tc>
          <w:tcPr>
            <w:tcW w:w="2429" w:type="pct"/>
            <w:gridSpan w:val="7"/>
            <w:vAlign w:val="center"/>
          </w:tcPr>
          <w:p w14:paraId="2CCC5C63" w14:textId="77777777" w:rsidR="005A227E" w:rsidRPr="00C579B5" w:rsidRDefault="005A227E" w:rsidP="00575A23">
            <w:pPr>
              <w:pBdr>
                <w:bottom w:val="single" w:sz="4" w:space="1" w:color="auto"/>
              </w:pBdr>
              <w:spacing w:line="22" w:lineRule="atLeast"/>
              <w:jc w:val="center"/>
              <w:rPr>
                <w:rFonts w:ascii="Times New Roman" w:hAnsi="Times New Roman" w:cs="Times New Roman"/>
              </w:rPr>
            </w:pPr>
          </w:p>
        </w:tc>
      </w:tr>
      <w:tr w:rsidR="005A227E" w:rsidRPr="00C579B5" w14:paraId="4D427611" w14:textId="77777777" w:rsidTr="005A227E">
        <w:trPr>
          <w:trHeight w:val="510"/>
        </w:trPr>
        <w:tc>
          <w:tcPr>
            <w:tcW w:w="2571" w:type="pct"/>
            <w:vMerge/>
          </w:tcPr>
          <w:p w14:paraId="3B9DF8AC" w14:textId="77777777" w:rsidR="005A227E" w:rsidRPr="00C579B5" w:rsidRDefault="005A227E" w:rsidP="00575A23">
            <w:pPr>
              <w:pStyle w:val="1"/>
              <w:spacing w:line="22" w:lineRule="atLeast"/>
              <w:ind w:left="326" w:firstLine="0"/>
              <w:jc w:val="both"/>
            </w:pPr>
          </w:p>
        </w:tc>
        <w:tc>
          <w:tcPr>
            <w:tcW w:w="1256" w:type="pct"/>
            <w:gridSpan w:val="6"/>
            <w:vAlign w:val="center"/>
          </w:tcPr>
          <w:p w14:paraId="3659A3F2" w14:textId="77777777" w:rsidR="005A227E" w:rsidRPr="00C579B5" w:rsidRDefault="005A227E" w:rsidP="00575A23">
            <w:pPr>
              <w:spacing w:line="22" w:lineRule="atLeast"/>
              <w:rPr>
                <w:rFonts w:ascii="Times New Roman" w:hAnsi="Times New Roman" w:cs="Times New Roman"/>
              </w:rPr>
            </w:pPr>
            <w:r w:rsidRPr="00C579B5">
              <w:rPr>
                <w:rFonts w:ascii="Times New Roman" w:hAnsi="Times New Roman" w:cs="Times New Roman"/>
              </w:rPr>
              <w:t>Адрес фактического</w:t>
            </w:r>
          </w:p>
          <w:p w14:paraId="27F33D01" w14:textId="77777777" w:rsidR="005A227E" w:rsidRPr="00C579B5" w:rsidRDefault="005A227E" w:rsidP="00575A23">
            <w:pPr>
              <w:spacing w:line="22" w:lineRule="atLeast"/>
              <w:rPr>
                <w:rFonts w:ascii="Times New Roman" w:hAnsi="Times New Roman" w:cs="Times New Roman"/>
              </w:rPr>
            </w:pPr>
            <w:r w:rsidRPr="00C579B5">
              <w:rPr>
                <w:rFonts w:ascii="Times New Roman" w:hAnsi="Times New Roman" w:cs="Times New Roman"/>
              </w:rPr>
              <w:t>проживания:</w:t>
            </w:r>
          </w:p>
        </w:tc>
        <w:tc>
          <w:tcPr>
            <w:tcW w:w="1173" w:type="pct"/>
            <w:vAlign w:val="center"/>
          </w:tcPr>
          <w:p w14:paraId="39780AC8" w14:textId="77777777" w:rsidR="005A227E" w:rsidRPr="00C579B5" w:rsidRDefault="005A227E" w:rsidP="00575A23">
            <w:pPr>
              <w:pBdr>
                <w:bottom w:val="single" w:sz="4" w:space="1" w:color="auto"/>
              </w:pBdr>
              <w:spacing w:line="22" w:lineRule="atLeast"/>
              <w:jc w:val="center"/>
              <w:rPr>
                <w:rFonts w:ascii="Times New Roman" w:hAnsi="Times New Roman" w:cs="Times New Roman"/>
              </w:rPr>
            </w:pPr>
          </w:p>
        </w:tc>
      </w:tr>
      <w:tr w:rsidR="005A227E" w:rsidRPr="00C579B5" w14:paraId="016C4E58" w14:textId="77777777" w:rsidTr="00575A23">
        <w:trPr>
          <w:trHeight w:val="510"/>
        </w:trPr>
        <w:tc>
          <w:tcPr>
            <w:tcW w:w="2571" w:type="pct"/>
            <w:vMerge/>
          </w:tcPr>
          <w:p w14:paraId="09B85B19" w14:textId="77777777" w:rsidR="005A227E" w:rsidRPr="00C579B5" w:rsidRDefault="005A227E" w:rsidP="00575A23">
            <w:pPr>
              <w:pStyle w:val="1"/>
              <w:spacing w:line="22" w:lineRule="atLeast"/>
              <w:ind w:left="326" w:firstLine="0"/>
              <w:jc w:val="both"/>
            </w:pPr>
          </w:p>
        </w:tc>
        <w:tc>
          <w:tcPr>
            <w:tcW w:w="2429" w:type="pct"/>
            <w:gridSpan w:val="7"/>
            <w:vAlign w:val="center"/>
          </w:tcPr>
          <w:p w14:paraId="008B774C" w14:textId="77777777" w:rsidR="005A227E" w:rsidRPr="00C579B5" w:rsidRDefault="005A227E" w:rsidP="00575A23">
            <w:pPr>
              <w:pBdr>
                <w:bottom w:val="single" w:sz="4" w:space="1" w:color="auto"/>
              </w:pBdr>
              <w:spacing w:line="22" w:lineRule="atLeast"/>
              <w:jc w:val="center"/>
              <w:rPr>
                <w:rFonts w:ascii="Times New Roman" w:hAnsi="Times New Roman" w:cs="Times New Roman"/>
              </w:rPr>
            </w:pPr>
          </w:p>
        </w:tc>
      </w:tr>
      <w:tr w:rsidR="005A227E" w:rsidRPr="00C579B5" w14:paraId="0A5F810A" w14:textId="77777777" w:rsidTr="00575A23">
        <w:trPr>
          <w:trHeight w:val="454"/>
        </w:trPr>
        <w:tc>
          <w:tcPr>
            <w:tcW w:w="2571" w:type="pct"/>
            <w:vMerge/>
          </w:tcPr>
          <w:p w14:paraId="33062E22" w14:textId="77777777" w:rsidR="005A227E" w:rsidRPr="00C579B5" w:rsidRDefault="005A227E" w:rsidP="00575A23">
            <w:pPr>
              <w:pStyle w:val="1"/>
              <w:spacing w:line="22" w:lineRule="atLeast"/>
              <w:ind w:left="326" w:firstLine="0"/>
              <w:jc w:val="both"/>
            </w:pPr>
          </w:p>
        </w:tc>
        <w:tc>
          <w:tcPr>
            <w:tcW w:w="2429" w:type="pct"/>
            <w:gridSpan w:val="7"/>
            <w:vAlign w:val="center"/>
          </w:tcPr>
          <w:p w14:paraId="0F249B1E" w14:textId="77777777" w:rsidR="005A227E" w:rsidRPr="00C579B5" w:rsidRDefault="005A227E" w:rsidP="00575A23">
            <w:pPr>
              <w:pStyle w:val="1"/>
              <w:spacing w:line="22" w:lineRule="atLeast"/>
              <w:ind w:firstLine="0"/>
            </w:pPr>
            <w:r w:rsidRPr="00C579B5">
              <w:t>Паспорт гражданина РФ:</w:t>
            </w:r>
          </w:p>
        </w:tc>
      </w:tr>
      <w:tr w:rsidR="005A227E" w:rsidRPr="00C579B5" w14:paraId="0C6D5EBF" w14:textId="77777777" w:rsidTr="005A227E">
        <w:trPr>
          <w:trHeight w:val="454"/>
        </w:trPr>
        <w:tc>
          <w:tcPr>
            <w:tcW w:w="2571" w:type="pct"/>
            <w:vMerge/>
          </w:tcPr>
          <w:p w14:paraId="0CE62222" w14:textId="77777777" w:rsidR="005A227E" w:rsidRPr="00C579B5" w:rsidRDefault="005A227E" w:rsidP="00575A23">
            <w:pPr>
              <w:pStyle w:val="1"/>
              <w:spacing w:line="22" w:lineRule="atLeast"/>
              <w:ind w:left="326" w:firstLine="0"/>
              <w:jc w:val="both"/>
            </w:pPr>
          </w:p>
        </w:tc>
        <w:tc>
          <w:tcPr>
            <w:tcW w:w="444" w:type="pct"/>
            <w:gridSpan w:val="2"/>
            <w:vAlign w:val="center"/>
          </w:tcPr>
          <w:p w14:paraId="73B824BD" w14:textId="77777777" w:rsidR="005A227E" w:rsidRPr="00C579B5" w:rsidRDefault="005A227E" w:rsidP="00575A23">
            <w:pPr>
              <w:pStyle w:val="1"/>
              <w:spacing w:line="22" w:lineRule="atLeast"/>
              <w:ind w:firstLine="0"/>
            </w:pPr>
            <w:r w:rsidRPr="00C579B5">
              <w:t>серия</w:t>
            </w:r>
          </w:p>
        </w:tc>
        <w:tc>
          <w:tcPr>
            <w:tcW w:w="591" w:type="pct"/>
            <w:gridSpan w:val="3"/>
            <w:vAlign w:val="center"/>
          </w:tcPr>
          <w:p w14:paraId="7A66598F" w14:textId="77777777" w:rsidR="005A227E" w:rsidRPr="00C579B5" w:rsidRDefault="005A227E" w:rsidP="00575A23">
            <w:pPr>
              <w:pStyle w:val="1"/>
              <w:pBdr>
                <w:bottom w:val="single" w:sz="4" w:space="1" w:color="auto"/>
              </w:pBdr>
              <w:spacing w:line="22" w:lineRule="atLeast"/>
              <w:ind w:firstLine="0"/>
              <w:jc w:val="center"/>
            </w:pPr>
          </w:p>
        </w:tc>
        <w:tc>
          <w:tcPr>
            <w:tcW w:w="221" w:type="pct"/>
            <w:vAlign w:val="center"/>
          </w:tcPr>
          <w:p w14:paraId="4386C4F3" w14:textId="77777777" w:rsidR="005A227E" w:rsidRPr="00C579B5" w:rsidRDefault="005A227E" w:rsidP="00575A23">
            <w:pPr>
              <w:pStyle w:val="1"/>
              <w:spacing w:line="22" w:lineRule="atLeast"/>
              <w:ind w:firstLine="0"/>
              <w:jc w:val="center"/>
            </w:pPr>
            <w:r w:rsidRPr="00C579B5">
              <w:t>№</w:t>
            </w:r>
          </w:p>
        </w:tc>
        <w:tc>
          <w:tcPr>
            <w:tcW w:w="1173" w:type="pct"/>
            <w:vAlign w:val="center"/>
          </w:tcPr>
          <w:p w14:paraId="243E7DD0" w14:textId="77777777" w:rsidR="005A227E" w:rsidRPr="00C579B5" w:rsidRDefault="005A227E" w:rsidP="00575A23">
            <w:pPr>
              <w:pStyle w:val="1"/>
              <w:pBdr>
                <w:bottom w:val="single" w:sz="4" w:space="1" w:color="auto"/>
              </w:pBdr>
              <w:spacing w:line="22" w:lineRule="atLeast"/>
              <w:ind w:firstLine="0"/>
              <w:jc w:val="center"/>
            </w:pPr>
          </w:p>
        </w:tc>
      </w:tr>
      <w:tr w:rsidR="005A227E" w:rsidRPr="00C579B5" w14:paraId="0C270DAC" w14:textId="77777777" w:rsidTr="00575A23">
        <w:trPr>
          <w:trHeight w:val="454"/>
        </w:trPr>
        <w:tc>
          <w:tcPr>
            <w:tcW w:w="2571" w:type="pct"/>
            <w:vMerge/>
          </w:tcPr>
          <w:p w14:paraId="5AD8721E" w14:textId="77777777" w:rsidR="005A227E" w:rsidRPr="00C579B5" w:rsidRDefault="005A227E" w:rsidP="00575A23">
            <w:pPr>
              <w:pStyle w:val="1"/>
              <w:spacing w:line="22" w:lineRule="atLeast"/>
              <w:ind w:left="326" w:firstLine="0"/>
              <w:jc w:val="both"/>
            </w:pPr>
          </w:p>
        </w:tc>
        <w:tc>
          <w:tcPr>
            <w:tcW w:w="518" w:type="pct"/>
            <w:gridSpan w:val="3"/>
            <w:vAlign w:val="center"/>
          </w:tcPr>
          <w:p w14:paraId="3C9ED399" w14:textId="77777777" w:rsidR="005A227E" w:rsidRPr="00C579B5" w:rsidRDefault="005A227E" w:rsidP="00575A23">
            <w:pPr>
              <w:pStyle w:val="1"/>
              <w:spacing w:line="22" w:lineRule="atLeast"/>
              <w:ind w:firstLine="0"/>
            </w:pPr>
            <w:r w:rsidRPr="00C579B5">
              <w:t>Выдан:</w:t>
            </w:r>
          </w:p>
        </w:tc>
        <w:tc>
          <w:tcPr>
            <w:tcW w:w="1911" w:type="pct"/>
            <w:gridSpan w:val="4"/>
            <w:vAlign w:val="center"/>
          </w:tcPr>
          <w:p w14:paraId="3428613C" w14:textId="77777777" w:rsidR="005A227E" w:rsidRPr="00C579B5" w:rsidRDefault="005A227E" w:rsidP="00575A23">
            <w:pPr>
              <w:pStyle w:val="1"/>
              <w:pBdr>
                <w:bottom w:val="single" w:sz="4" w:space="1" w:color="auto"/>
              </w:pBdr>
              <w:spacing w:line="22" w:lineRule="atLeast"/>
              <w:ind w:firstLine="0"/>
              <w:jc w:val="center"/>
            </w:pPr>
          </w:p>
        </w:tc>
      </w:tr>
      <w:tr w:rsidR="005A227E" w:rsidRPr="00C579B5" w14:paraId="0EAFD7EE" w14:textId="77777777" w:rsidTr="00575A23">
        <w:trPr>
          <w:trHeight w:val="454"/>
        </w:trPr>
        <w:tc>
          <w:tcPr>
            <w:tcW w:w="2571" w:type="pct"/>
            <w:vMerge/>
          </w:tcPr>
          <w:p w14:paraId="51442EEA" w14:textId="77777777" w:rsidR="005A227E" w:rsidRPr="00C579B5" w:rsidRDefault="005A227E" w:rsidP="00575A23">
            <w:pPr>
              <w:pStyle w:val="1"/>
              <w:spacing w:line="22" w:lineRule="atLeast"/>
              <w:ind w:left="326" w:firstLine="0"/>
              <w:jc w:val="both"/>
            </w:pPr>
          </w:p>
        </w:tc>
        <w:tc>
          <w:tcPr>
            <w:tcW w:w="2429" w:type="pct"/>
            <w:gridSpan w:val="7"/>
            <w:vAlign w:val="center"/>
          </w:tcPr>
          <w:p w14:paraId="3FC8A006" w14:textId="77777777" w:rsidR="005A227E" w:rsidRPr="00C579B5" w:rsidRDefault="005A227E" w:rsidP="00575A23">
            <w:pPr>
              <w:pStyle w:val="1"/>
              <w:pBdr>
                <w:bottom w:val="single" w:sz="4" w:space="1" w:color="auto"/>
              </w:pBdr>
              <w:spacing w:line="22" w:lineRule="atLeast"/>
              <w:ind w:firstLine="0"/>
              <w:jc w:val="center"/>
            </w:pPr>
          </w:p>
        </w:tc>
      </w:tr>
      <w:tr w:rsidR="005A227E" w:rsidRPr="00C579B5" w14:paraId="105159EE" w14:textId="77777777" w:rsidTr="00575A23">
        <w:trPr>
          <w:trHeight w:val="454"/>
        </w:trPr>
        <w:tc>
          <w:tcPr>
            <w:tcW w:w="2571" w:type="pct"/>
            <w:vMerge/>
          </w:tcPr>
          <w:p w14:paraId="0AFB7F76" w14:textId="77777777" w:rsidR="005A227E" w:rsidRPr="00C579B5" w:rsidRDefault="005A227E" w:rsidP="00575A23">
            <w:pPr>
              <w:pStyle w:val="1"/>
              <w:spacing w:line="22" w:lineRule="atLeast"/>
              <w:ind w:left="326" w:firstLine="0"/>
              <w:jc w:val="both"/>
            </w:pPr>
          </w:p>
        </w:tc>
        <w:tc>
          <w:tcPr>
            <w:tcW w:w="518" w:type="pct"/>
            <w:gridSpan w:val="3"/>
            <w:vAlign w:val="center"/>
          </w:tcPr>
          <w:p w14:paraId="6D55759B" w14:textId="77777777" w:rsidR="005A227E" w:rsidRPr="00C579B5" w:rsidRDefault="005A227E" w:rsidP="00575A23">
            <w:pPr>
              <w:pStyle w:val="1"/>
              <w:spacing w:line="22" w:lineRule="atLeast"/>
              <w:ind w:firstLine="0"/>
            </w:pPr>
            <w:r w:rsidRPr="00C579B5">
              <w:t>Дата:</w:t>
            </w:r>
          </w:p>
        </w:tc>
        <w:tc>
          <w:tcPr>
            <w:tcW w:w="1911" w:type="pct"/>
            <w:gridSpan w:val="4"/>
            <w:vAlign w:val="center"/>
          </w:tcPr>
          <w:p w14:paraId="028DADCE" w14:textId="77777777" w:rsidR="005A227E" w:rsidRPr="00C579B5" w:rsidRDefault="005A227E" w:rsidP="00575A23">
            <w:pPr>
              <w:pStyle w:val="1"/>
              <w:pBdr>
                <w:bottom w:val="single" w:sz="4" w:space="1" w:color="auto"/>
              </w:pBdr>
              <w:spacing w:line="22" w:lineRule="atLeast"/>
              <w:ind w:firstLine="0"/>
              <w:jc w:val="center"/>
            </w:pPr>
          </w:p>
        </w:tc>
      </w:tr>
      <w:tr w:rsidR="005A227E" w:rsidRPr="00C579B5" w14:paraId="03A7E9EA" w14:textId="77777777" w:rsidTr="005A227E">
        <w:trPr>
          <w:trHeight w:val="454"/>
        </w:trPr>
        <w:tc>
          <w:tcPr>
            <w:tcW w:w="2571" w:type="pct"/>
            <w:vMerge/>
          </w:tcPr>
          <w:p w14:paraId="1BF3CBBE" w14:textId="77777777" w:rsidR="005A227E" w:rsidRPr="00C579B5" w:rsidRDefault="005A227E" w:rsidP="00575A23">
            <w:pPr>
              <w:pStyle w:val="1"/>
              <w:spacing w:line="22" w:lineRule="atLeast"/>
              <w:ind w:left="326" w:firstLine="0"/>
              <w:jc w:val="both"/>
            </w:pPr>
          </w:p>
        </w:tc>
        <w:tc>
          <w:tcPr>
            <w:tcW w:w="1256" w:type="pct"/>
            <w:gridSpan w:val="6"/>
            <w:vAlign w:val="center"/>
          </w:tcPr>
          <w:p w14:paraId="72DBFF0D" w14:textId="77777777" w:rsidR="005A227E" w:rsidRPr="00C579B5" w:rsidRDefault="005A227E" w:rsidP="00575A23">
            <w:pPr>
              <w:pStyle w:val="1"/>
              <w:spacing w:line="22" w:lineRule="atLeast"/>
              <w:ind w:firstLine="0"/>
            </w:pPr>
            <w:r w:rsidRPr="00C579B5">
              <w:t>Код подразделения:</w:t>
            </w:r>
          </w:p>
        </w:tc>
        <w:tc>
          <w:tcPr>
            <w:tcW w:w="1173" w:type="pct"/>
            <w:vAlign w:val="center"/>
          </w:tcPr>
          <w:p w14:paraId="7CD49D6A" w14:textId="77777777" w:rsidR="005A227E" w:rsidRPr="00C579B5" w:rsidRDefault="005A227E" w:rsidP="00575A23">
            <w:pPr>
              <w:pStyle w:val="1"/>
              <w:pBdr>
                <w:bottom w:val="single" w:sz="4" w:space="1" w:color="auto"/>
              </w:pBdr>
              <w:spacing w:line="22" w:lineRule="atLeast"/>
              <w:ind w:firstLine="0"/>
              <w:jc w:val="center"/>
            </w:pPr>
          </w:p>
        </w:tc>
      </w:tr>
      <w:tr w:rsidR="005A227E" w:rsidRPr="00C579B5" w14:paraId="06BBEB2F" w14:textId="77777777" w:rsidTr="00575A23">
        <w:trPr>
          <w:trHeight w:val="454"/>
        </w:trPr>
        <w:tc>
          <w:tcPr>
            <w:tcW w:w="2571" w:type="pct"/>
            <w:vMerge/>
          </w:tcPr>
          <w:p w14:paraId="5BC579F7" w14:textId="77777777" w:rsidR="005A227E" w:rsidRPr="00C579B5" w:rsidRDefault="005A227E" w:rsidP="00575A23">
            <w:pPr>
              <w:pStyle w:val="1"/>
              <w:spacing w:line="22" w:lineRule="atLeast"/>
              <w:ind w:left="326" w:firstLine="0"/>
              <w:jc w:val="both"/>
            </w:pPr>
          </w:p>
        </w:tc>
        <w:tc>
          <w:tcPr>
            <w:tcW w:w="2429" w:type="pct"/>
            <w:gridSpan w:val="7"/>
            <w:vAlign w:val="center"/>
          </w:tcPr>
          <w:p w14:paraId="41E4EF44" w14:textId="77777777" w:rsidR="005A227E" w:rsidRPr="00C579B5" w:rsidRDefault="005A227E" w:rsidP="00575A23">
            <w:pPr>
              <w:pStyle w:val="1"/>
              <w:spacing w:line="22" w:lineRule="atLeast"/>
              <w:ind w:firstLine="0"/>
            </w:pPr>
            <w:r w:rsidRPr="00C579B5">
              <w:t>Адрес электронной почты:</w:t>
            </w:r>
          </w:p>
        </w:tc>
      </w:tr>
      <w:tr w:rsidR="005A227E" w:rsidRPr="00C579B5" w14:paraId="32BF2C4B" w14:textId="77777777" w:rsidTr="00575A23">
        <w:trPr>
          <w:trHeight w:val="454"/>
        </w:trPr>
        <w:tc>
          <w:tcPr>
            <w:tcW w:w="2571" w:type="pct"/>
            <w:vMerge/>
          </w:tcPr>
          <w:p w14:paraId="723A17A1" w14:textId="77777777" w:rsidR="005A227E" w:rsidRPr="00C579B5" w:rsidRDefault="005A227E" w:rsidP="00575A23">
            <w:pPr>
              <w:pStyle w:val="1"/>
              <w:spacing w:line="22" w:lineRule="atLeast"/>
              <w:ind w:left="326" w:firstLine="0"/>
              <w:jc w:val="both"/>
            </w:pPr>
          </w:p>
        </w:tc>
        <w:tc>
          <w:tcPr>
            <w:tcW w:w="2429" w:type="pct"/>
            <w:gridSpan w:val="7"/>
            <w:vAlign w:val="center"/>
          </w:tcPr>
          <w:p w14:paraId="39A9661D" w14:textId="77777777" w:rsidR="005A227E" w:rsidRPr="00C579B5" w:rsidRDefault="005A227E" w:rsidP="00575A23">
            <w:pPr>
              <w:pStyle w:val="1"/>
              <w:pBdr>
                <w:bottom w:val="single" w:sz="4" w:space="1" w:color="auto"/>
              </w:pBdr>
              <w:spacing w:line="22" w:lineRule="atLeast"/>
              <w:ind w:firstLine="0"/>
              <w:jc w:val="center"/>
            </w:pPr>
          </w:p>
        </w:tc>
      </w:tr>
      <w:tr w:rsidR="005A227E" w:rsidRPr="00C579B5" w14:paraId="10296CD9" w14:textId="77777777" w:rsidTr="005A227E">
        <w:trPr>
          <w:trHeight w:val="510"/>
        </w:trPr>
        <w:tc>
          <w:tcPr>
            <w:tcW w:w="2571" w:type="pct"/>
            <w:vMerge/>
          </w:tcPr>
          <w:p w14:paraId="6B131734" w14:textId="77777777" w:rsidR="005A227E" w:rsidRPr="00C579B5" w:rsidRDefault="005A227E" w:rsidP="00575A23">
            <w:pPr>
              <w:pStyle w:val="1"/>
              <w:spacing w:line="22" w:lineRule="atLeast"/>
              <w:ind w:left="326" w:firstLine="0"/>
              <w:jc w:val="both"/>
            </w:pPr>
          </w:p>
        </w:tc>
        <w:tc>
          <w:tcPr>
            <w:tcW w:w="813" w:type="pct"/>
            <w:gridSpan w:val="4"/>
            <w:vAlign w:val="center"/>
          </w:tcPr>
          <w:p w14:paraId="566E1D8D" w14:textId="77777777" w:rsidR="005A227E" w:rsidRPr="00C579B5" w:rsidRDefault="005A227E" w:rsidP="00575A23">
            <w:pPr>
              <w:pStyle w:val="1"/>
              <w:spacing w:line="22" w:lineRule="atLeast"/>
              <w:ind w:firstLine="0"/>
            </w:pPr>
            <w:r w:rsidRPr="00C579B5">
              <w:t>Контактный</w:t>
            </w:r>
          </w:p>
          <w:p w14:paraId="59708735" w14:textId="77777777" w:rsidR="005A227E" w:rsidRPr="00C579B5" w:rsidRDefault="005A227E" w:rsidP="00575A23">
            <w:pPr>
              <w:pStyle w:val="1"/>
              <w:spacing w:line="22" w:lineRule="atLeast"/>
              <w:ind w:firstLine="0"/>
            </w:pPr>
            <w:r w:rsidRPr="00C579B5">
              <w:t>телефон:</w:t>
            </w:r>
          </w:p>
        </w:tc>
        <w:tc>
          <w:tcPr>
            <w:tcW w:w="1616" w:type="pct"/>
            <w:gridSpan w:val="3"/>
            <w:vAlign w:val="center"/>
          </w:tcPr>
          <w:p w14:paraId="4CFFE60D" w14:textId="77777777" w:rsidR="005A227E" w:rsidRPr="00C579B5" w:rsidRDefault="005A227E" w:rsidP="00575A23">
            <w:pPr>
              <w:pStyle w:val="1"/>
              <w:pBdr>
                <w:bottom w:val="single" w:sz="4" w:space="1" w:color="auto"/>
              </w:pBdr>
              <w:spacing w:line="22" w:lineRule="atLeast"/>
              <w:ind w:firstLine="0"/>
              <w:jc w:val="center"/>
            </w:pPr>
          </w:p>
        </w:tc>
      </w:tr>
      <w:tr w:rsidR="005A227E" w:rsidRPr="00C579B5" w14:paraId="7F28F1E2" w14:textId="77777777" w:rsidTr="00575A23">
        <w:trPr>
          <w:trHeight w:val="281"/>
        </w:trPr>
        <w:tc>
          <w:tcPr>
            <w:tcW w:w="2571" w:type="pct"/>
            <w:vAlign w:val="center"/>
          </w:tcPr>
          <w:p w14:paraId="2041786E" w14:textId="77777777" w:rsidR="005A227E" w:rsidRPr="00C579B5" w:rsidRDefault="005A227E" w:rsidP="00575A23">
            <w:pPr>
              <w:pStyle w:val="1"/>
              <w:spacing w:line="22" w:lineRule="atLeast"/>
              <w:ind w:firstLine="0"/>
              <w:jc w:val="center"/>
            </w:pPr>
          </w:p>
        </w:tc>
        <w:tc>
          <w:tcPr>
            <w:tcW w:w="2429" w:type="pct"/>
            <w:gridSpan w:val="7"/>
            <w:vAlign w:val="center"/>
          </w:tcPr>
          <w:p w14:paraId="0AB5E543" w14:textId="77777777" w:rsidR="005A227E" w:rsidRPr="00C579B5" w:rsidRDefault="005A227E" w:rsidP="00575A23">
            <w:pPr>
              <w:pStyle w:val="1"/>
              <w:spacing w:line="22" w:lineRule="atLeast"/>
              <w:ind w:firstLine="0"/>
              <w:jc w:val="center"/>
            </w:pPr>
          </w:p>
        </w:tc>
      </w:tr>
      <w:tr w:rsidR="005A227E" w:rsidRPr="00C579B5" w14:paraId="245D8FF0" w14:textId="77777777" w:rsidTr="00575A23">
        <w:trPr>
          <w:trHeight w:val="482"/>
        </w:trPr>
        <w:tc>
          <w:tcPr>
            <w:tcW w:w="2571" w:type="pct"/>
          </w:tcPr>
          <w:p w14:paraId="60D4744B" w14:textId="77777777" w:rsidR="005A227E" w:rsidRPr="00C579B5" w:rsidRDefault="005A227E" w:rsidP="00575A23">
            <w:pPr>
              <w:pStyle w:val="1"/>
              <w:spacing w:line="22" w:lineRule="atLeast"/>
              <w:ind w:firstLine="0"/>
              <w:jc w:val="both"/>
            </w:pPr>
          </w:p>
          <w:p w14:paraId="517E5190" w14:textId="77777777" w:rsidR="005A227E" w:rsidRPr="00C579B5" w:rsidRDefault="005A227E" w:rsidP="00575A23">
            <w:pPr>
              <w:pStyle w:val="1"/>
              <w:spacing w:line="22" w:lineRule="atLeast"/>
              <w:ind w:left="37" w:firstLine="0"/>
              <w:jc w:val="both"/>
            </w:pPr>
            <w:r w:rsidRPr="00C13888">
              <w:rPr>
                <w:i/>
                <w:iCs/>
              </w:rPr>
              <w:t>_________</w:t>
            </w:r>
            <w:r>
              <w:rPr>
                <w:i/>
                <w:iCs/>
              </w:rPr>
              <w:t>________</w:t>
            </w:r>
            <w:r w:rsidRPr="00C13888">
              <w:rPr>
                <w:i/>
                <w:iCs/>
              </w:rPr>
              <w:t xml:space="preserve">_______ </w:t>
            </w:r>
            <w:r w:rsidRPr="00C13888">
              <w:t xml:space="preserve">/ </w:t>
            </w:r>
            <w:r w:rsidRPr="00C13888">
              <w:rPr>
                <w:b/>
                <w:bCs/>
              </w:rPr>
              <w:t>Ю.А. Зверев</w:t>
            </w:r>
          </w:p>
        </w:tc>
        <w:tc>
          <w:tcPr>
            <w:tcW w:w="2429" w:type="pct"/>
            <w:gridSpan w:val="7"/>
          </w:tcPr>
          <w:p w14:paraId="760BE5DD" w14:textId="77777777" w:rsidR="005A227E" w:rsidRPr="00C579B5" w:rsidRDefault="005A227E" w:rsidP="00575A23">
            <w:pPr>
              <w:pStyle w:val="1"/>
              <w:spacing w:line="22" w:lineRule="atLeast"/>
              <w:ind w:firstLine="0"/>
              <w:jc w:val="both"/>
            </w:pPr>
          </w:p>
          <w:p w14:paraId="417E4659" w14:textId="77777777" w:rsidR="005A227E" w:rsidRPr="00C579B5" w:rsidRDefault="005A227E" w:rsidP="00575A23">
            <w:pPr>
              <w:pStyle w:val="1"/>
              <w:spacing w:line="22" w:lineRule="atLeast"/>
              <w:ind w:firstLine="0"/>
              <w:jc w:val="both"/>
              <w:rPr>
                <w:i/>
                <w:iCs/>
              </w:rPr>
            </w:pPr>
            <w:r w:rsidRPr="00C579B5">
              <w:t>____________/________________________</w:t>
            </w:r>
          </w:p>
        </w:tc>
      </w:tr>
      <w:tr w:rsidR="005A227E" w:rsidRPr="00C579B5" w14:paraId="0B864C84" w14:textId="77777777" w:rsidTr="005A227E">
        <w:trPr>
          <w:trHeight w:val="281"/>
        </w:trPr>
        <w:tc>
          <w:tcPr>
            <w:tcW w:w="2571" w:type="pct"/>
            <w:vAlign w:val="center"/>
          </w:tcPr>
          <w:p w14:paraId="3467A83B" w14:textId="77777777" w:rsidR="005A227E" w:rsidRPr="00C579B5" w:rsidRDefault="005A227E" w:rsidP="00575A23">
            <w:pPr>
              <w:pStyle w:val="1"/>
              <w:spacing w:line="22" w:lineRule="atLeast"/>
              <w:ind w:left="326" w:firstLine="0"/>
              <w:jc w:val="center"/>
            </w:pPr>
          </w:p>
        </w:tc>
        <w:tc>
          <w:tcPr>
            <w:tcW w:w="813" w:type="pct"/>
            <w:gridSpan w:val="4"/>
            <w:vAlign w:val="center"/>
          </w:tcPr>
          <w:p w14:paraId="07ADA233" w14:textId="77777777" w:rsidR="005A227E" w:rsidRPr="00C579B5" w:rsidRDefault="005A227E" w:rsidP="00575A23">
            <w:pPr>
              <w:pStyle w:val="1"/>
              <w:spacing w:line="22" w:lineRule="atLeast"/>
              <w:ind w:firstLine="0"/>
              <w:jc w:val="center"/>
              <w:rPr>
                <w:i/>
                <w:iCs/>
                <w:sz w:val="20"/>
                <w:szCs w:val="20"/>
              </w:rPr>
            </w:pPr>
            <w:r w:rsidRPr="00C579B5">
              <w:rPr>
                <w:i/>
                <w:iCs/>
                <w:sz w:val="20"/>
                <w:szCs w:val="20"/>
              </w:rPr>
              <w:t>(подпись)</w:t>
            </w:r>
          </w:p>
        </w:tc>
        <w:tc>
          <w:tcPr>
            <w:tcW w:w="1616" w:type="pct"/>
            <w:gridSpan w:val="3"/>
            <w:vAlign w:val="center"/>
          </w:tcPr>
          <w:p w14:paraId="2B342BEF" w14:textId="77777777" w:rsidR="005A227E" w:rsidRPr="00C579B5" w:rsidRDefault="005A227E" w:rsidP="00575A23">
            <w:pPr>
              <w:pStyle w:val="1"/>
              <w:spacing w:line="22" w:lineRule="atLeast"/>
              <w:ind w:firstLine="0"/>
              <w:jc w:val="center"/>
              <w:rPr>
                <w:i/>
                <w:iCs/>
                <w:sz w:val="20"/>
                <w:szCs w:val="20"/>
              </w:rPr>
            </w:pPr>
            <w:r w:rsidRPr="00C579B5">
              <w:rPr>
                <w:i/>
                <w:iCs/>
                <w:sz w:val="20"/>
                <w:szCs w:val="20"/>
              </w:rPr>
              <w:t>(инициалы, фамилия)</w:t>
            </w:r>
          </w:p>
        </w:tc>
      </w:tr>
      <w:bookmarkEnd w:id="2"/>
    </w:tbl>
    <w:p w14:paraId="0D2D11BF" w14:textId="77777777" w:rsidR="000579FC" w:rsidRPr="008D425B" w:rsidRDefault="000579FC" w:rsidP="005A227E">
      <w:pPr>
        <w:pStyle w:val="11"/>
        <w:shd w:val="clear" w:color="auto" w:fill="auto"/>
        <w:tabs>
          <w:tab w:val="left" w:pos="4820"/>
        </w:tabs>
        <w:spacing w:after="0"/>
        <w:ind w:firstLine="0"/>
        <w:contextualSpacing/>
        <w:outlineLvl w:val="9"/>
        <w:rPr>
          <w:sz w:val="24"/>
          <w:szCs w:val="24"/>
        </w:rPr>
      </w:pPr>
    </w:p>
    <w:sectPr w:rsidR="000579FC" w:rsidRPr="008D425B" w:rsidSect="00E33EB6">
      <w:footerReference w:type="default" r:id="rId10"/>
      <w:pgSz w:w="11906" w:h="16838"/>
      <w:pgMar w:top="1117" w:right="1134" w:bottom="851"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B9CE2" w14:textId="77777777" w:rsidR="009508E6" w:rsidRDefault="009508E6" w:rsidP="00C25B6E">
      <w:pPr>
        <w:spacing w:after="0" w:line="240" w:lineRule="auto"/>
      </w:pPr>
      <w:r>
        <w:separator/>
      </w:r>
    </w:p>
  </w:endnote>
  <w:endnote w:type="continuationSeparator" w:id="0">
    <w:p w14:paraId="63D3D4A2" w14:textId="77777777" w:rsidR="009508E6" w:rsidRDefault="009508E6" w:rsidP="00C2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63267225"/>
      <w:docPartObj>
        <w:docPartGallery w:val="Page Numbers (Bottom of Page)"/>
        <w:docPartUnique/>
      </w:docPartObj>
    </w:sdtPr>
    <w:sdtEndPr/>
    <w:sdtContent>
      <w:p w14:paraId="4D3C49F8" w14:textId="452347E5" w:rsidR="00C25B6E" w:rsidRPr="00C25B6E" w:rsidRDefault="00C25B6E" w:rsidP="00B865EF">
        <w:pPr>
          <w:pStyle w:val="ab"/>
          <w:jc w:val="right"/>
          <w:rPr>
            <w:rFonts w:ascii="Times New Roman" w:hAnsi="Times New Roman" w:cs="Times New Roman"/>
            <w:sz w:val="24"/>
            <w:szCs w:val="24"/>
          </w:rPr>
        </w:pPr>
        <w:r w:rsidRPr="00C25B6E">
          <w:rPr>
            <w:rFonts w:ascii="Times New Roman" w:hAnsi="Times New Roman" w:cs="Times New Roman"/>
            <w:sz w:val="24"/>
            <w:szCs w:val="24"/>
          </w:rPr>
          <w:fldChar w:fldCharType="begin"/>
        </w:r>
        <w:r w:rsidRPr="00C25B6E">
          <w:rPr>
            <w:rFonts w:ascii="Times New Roman" w:hAnsi="Times New Roman" w:cs="Times New Roman"/>
            <w:sz w:val="24"/>
            <w:szCs w:val="24"/>
          </w:rPr>
          <w:instrText>PAGE   \* MERGEFORMAT</w:instrText>
        </w:r>
        <w:r w:rsidRPr="00C25B6E">
          <w:rPr>
            <w:rFonts w:ascii="Times New Roman" w:hAnsi="Times New Roman" w:cs="Times New Roman"/>
            <w:sz w:val="24"/>
            <w:szCs w:val="24"/>
          </w:rPr>
          <w:fldChar w:fldCharType="separate"/>
        </w:r>
        <w:r w:rsidR="00D04AED">
          <w:rPr>
            <w:rFonts w:ascii="Times New Roman" w:hAnsi="Times New Roman" w:cs="Times New Roman"/>
            <w:noProof/>
            <w:sz w:val="24"/>
            <w:szCs w:val="24"/>
          </w:rPr>
          <w:t>8</w:t>
        </w:r>
        <w:r w:rsidRPr="00C25B6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1E8BE" w14:textId="77777777" w:rsidR="009508E6" w:rsidRDefault="009508E6" w:rsidP="00C25B6E">
      <w:pPr>
        <w:spacing w:after="0" w:line="240" w:lineRule="auto"/>
      </w:pPr>
      <w:r>
        <w:separator/>
      </w:r>
    </w:p>
  </w:footnote>
  <w:footnote w:type="continuationSeparator" w:id="0">
    <w:p w14:paraId="4F72A8E2" w14:textId="77777777" w:rsidR="009508E6" w:rsidRDefault="009508E6" w:rsidP="00C25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72B9"/>
    <w:multiLevelType w:val="hybridMultilevel"/>
    <w:tmpl w:val="46D0E7B2"/>
    <w:lvl w:ilvl="0" w:tplc="775C847E">
      <w:start w:val="1"/>
      <w:numFmt w:val="decimal"/>
      <w:suff w:val="space"/>
      <w:lvlText w:val="2.2.%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 w15:restartNumberingAfterBreak="0">
    <w:nsid w:val="11E41375"/>
    <w:multiLevelType w:val="hybridMultilevel"/>
    <w:tmpl w:val="A3906370"/>
    <w:lvl w:ilvl="0" w:tplc="E262509A">
      <w:start w:val="1"/>
      <w:numFmt w:val="decimal"/>
      <w:suff w:val="space"/>
      <w:lvlText w:val="2.4.%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2" w15:restartNumberingAfterBreak="0">
    <w:nsid w:val="12EE5B37"/>
    <w:multiLevelType w:val="hybridMultilevel"/>
    <w:tmpl w:val="150CC8F6"/>
    <w:lvl w:ilvl="0" w:tplc="89F4DE42">
      <w:start w:val="1"/>
      <w:numFmt w:val="decimal"/>
      <w:suff w:val="space"/>
      <w:lvlText w:val="4.1.%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3" w15:restartNumberingAfterBreak="0">
    <w:nsid w:val="13DF029B"/>
    <w:multiLevelType w:val="hybridMultilevel"/>
    <w:tmpl w:val="790ADDC0"/>
    <w:lvl w:ilvl="0" w:tplc="934C383C">
      <w:start w:val="1"/>
      <w:numFmt w:val="decimal"/>
      <w:suff w:val="space"/>
      <w:lvlText w:val="9.%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5B036E"/>
    <w:multiLevelType w:val="hybridMultilevel"/>
    <w:tmpl w:val="BCE8BC18"/>
    <w:lvl w:ilvl="0" w:tplc="6C347D18">
      <w:start w:val="1"/>
      <w:numFmt w:val="decimal"/>
      <w:suff w:val="space"/>
      <w:lvlText w:val="11.%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695361"/>
    <w:multiLevelType w:val="hybridMultilevel"/>
    <w:tmpl w:val="08088710"/>
    <w:lvl w:ilvl="0" w:tplc="C4F22126">
      <w:start w:val="1"/>
      <w:numFmt w:val="decimal"/>
      <w:suff w:val="space"/>
      <w:lvlText w:val="8.4.%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6" w15:restartNumberingAfterBreak="0">
    <w:nsid w:val="234D0C18"/>
    <w:multiLevelType w:val="hybridMultilevel"/>
    <w:tmpl w:val="7B82AA9C"/>
    <w:lvl w:ilvl="0" w:tplc="052A9A6A">
      <w:start w:val="1"/>
      <w:numFmt w:val="decimal"/>
      <w:suff w:val="space"/>
      <w:lvlText w:val="2.5.%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7" w15:restartNumberingAfterBreak="0">
    <w:nsid w:val="242A2AF1"/>
    <w:multiLevelType w:val="hybridMultilevel"/>
    <w:tmpl w:val="2E9A2BFC"/>
    <w:lvl w:ilvl="0" w:tplc="DAB62B30">
      <w:start w:val="1"/>
      <w:numFmt w:val="decimal"/>
      <w:suff w:val="space"/>
      <w:lvlText w:val="10.%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0502B4"/>
    <w:multiLevelType w:val="hybridMultilevel"/>
    <w:tmpl w:val="B09853BA"/>
    <w:lvl w:ilvl="0" w:tplc="A11AC906">
      <w:start w:val="1"/>
      <w:numFmt w:val="decimal"/>
      <w:suff w:val="space"/>
      <w:lvlText w:val="3.%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1A775A"/>
    <w:multiLevelType w:val="hybridMultilevel"/>
    <w:tmpl w:val="D21050C2"/>
    <w:lvl w:ilvl="0" w:tplc="BC5244E8">
      <w:start w:val="1"/>
      <w:numFmt w:val="decimal"/>
      <w:suff w:val="space"/>
      <w:lvlText w:val="5.1.%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0" w15:restartNumberingAfterBreak="0">
    <w:nsid w:val="2E0B0E98"/>
    <w:multiLevelType w:val="multilevel"/>
    <w:tmpl w:val="DFF42040"/>
    <w:lvl w:ilvl="0">
      <w:start w:val="3"/>
      <w:numFmt w:val="decimal"/>
      <w:suff w:val="space"/>
      <w:lvlText w:val="%1."/>
      <w:lvlJc w:val="left"/>
      <w:pPr>
        <w:ind w:left="425" w:hanging="425"/>
      </w:pPr>
      <w:rPr>
        <w:rFonts w:hint="default"/>
      </w:rPr>
    </w:lvl>
    <w:lvl w:ilvl="1">
      <w:start w:val="1"/>
      <w:numFmt w:val="decimal"/>
      <w:suff w:val="space"/>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1" w15:restartNumberingAfterBreak="0">
    <w:nsid w:val="32553739"/>
    <w:multiLevelType w:val="hybridMultilevel"/>
    <w:tmpl w:val="C4D257C8"/>
    <w:lvl w:ilvl="0" w:tplc="5FF844B2">
      <w:start w:val="1"/>
      <w:numFmt w:val="decimal"/>
      <w:suff w:val="space"/>
      <w:lvlText w:val="2.1.%1."/>
      <w:lvlJc w:val="left"/>
      <w:pPr>
        <w:ind w:left="354"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2" w15:restartNumberingAfterBreak="0">
    <w:nsid w:val="3BF451AA"/>
    <w:multiLevelType w:val="hybridMultilevel"/>
    <w:tmpl w:val="D758F21A"/>
    <w:lvl w:ilvl="0" w:tplc="4356D138">
      <w:start w:val="1"/>
      <w:numFmt w:val="decimal"/>
      <w:suff w:val="space"/>
      <w:lvlText w:val="2.6.%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3" w15:restartNumberingAfterBreak="0">
    <w:nsid w:val="3F9D314D"/>
    <w:multiLevelType w:val="hybridMultilevel"/>
    <w:tmpl w:val="13621BB2"/>
    <w:lvl w:ilvl="0" w:tplc="BA48DF8C">
      <w:start w:val="1"/>
      <w:numFmt w:val="decimal"/>
      <w:suff w:val="space"/>
      <w:lvlText w:val="4.%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FE09B6"/>
    <w:multiLevelType w:val="hybridMultilevel"/>
    <w:tmpl w:val="D63448C2"/>
    <w:lvl w:ilvl="0" w:tplc="AC88783C">
      <w:start w:val="1"/>
      <w:numFmt w:val="decimal"/>
      <w:suff w:val="space"/>
      <w:lvlText w:val="7.%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645D53"/>
    <w:multiLevelType w:val="hybridMultilevel"/>
    <w:tmpl w:val="2B908C0E"/>
    <w:lvl w:ilvl="0" w:tplc="ACE20A3E">
      <w:start w:val="1"/>
      <w:numFmt w:val="decimal"/>
      <w:suff w:val="space"/>
      <w:lvlText w:val="2.3.%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6" w15:restartNumberingAfterBreak="0">
    <w:nsid w:val="4B40120D"/>
    <w:multiLevelType w:val="hybridMultilevel"/>
    <w:tmpl w:val="D57E04E6"/>
    <w:lvl w:ilvl="0" w:tplc="08DC654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674FA0"/>
    <w:multiLevelType w:val="multilevel"/>
    <w:tmpl w:val="FB0C9566"/>
    <w:lvl w:ilvl="0">
      <w:start w:val="3"/>
      <w:numFmt w:val="decimal"/>
      <w:suff w:val="space"/>
      <w:lvlText w:val="%1."/>
      <w:lvlJc w:val="left"/>
      <w:pPr>
        <w:ind w:left="450" w:hanging="450"/>
      </w:pPr>
      <w:rPr>
        <w:rFonts w:hint="default"/>
      </w:rPr>
    </w:lvl>
    <w:lvl w:ilvl="1">
      <w:start w:val="1"/>
      <w:numFmt w:val="decimal"/>
      <w:suff w:val="space"/>
      <w:lvlText w:val="4.%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suff w:val="space"/>
      <w:lvlText w:val="4.1.2.%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8" w15:restartNumberingAfterBreak="0">
    <w:nsid w:val="55C77D8D"/>
    <w:multiLevelType w:val="hybridMultilevel"/>
    <w:tmpl w:val="51F44E4E"/>
    <w:lvl w:ilvl="0" w:tplc="8708BFD0">
      <w:start w:val="1"/>
      <w:numFmt w:val="decimal"/>
      <w:suff w:val="space"/>
      <w:lvlText w:val="5.%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A555AF"/>
    <w:multiLevelType w:val="hybridMultilevel"/>
    <w:tmpl w:val="0EF2DF36"/>
    <w:lvl w:ilvl="0" w:tplc="C1044678">
      <w:start w:val="1"/>
      <w:numFmt w:val="decimal"/>
      <w:suff w:val="space"/>
      <w:lvlText w:val="6.%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0F28F3"/>
    <w:multiLevelType w:val="hybridMultilevel"/>
    <w:tmpl w:val="780E3250"/>
    <w:lvl w:ilvl="0" w:tplc="858CEE00">
      <w:start w:val="1"/>
      <w:numFmt w:val="decimal"/>
      <w:suff w:val="space"/>
      <w:lvlText w:val="2.%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BC10E3"/>
    <w:multiLevelType w:val="hybridMultilevel"/>
    <w:tmpl w:val="C682FD60"/>
    <w:lvl w:ilvl="0" w:tplc="D0B2C41C">
      <w:start w:val="1"/>
      <w:numFmt w:val="decimal"/>
      <w:suff w:val="space"/>
      <w:lvlText w:val="8.%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5645D0"/>
    <w:multiLevelType w:val="hybridMultilevel"/>
    <w:tmpl w:val="13C60342"/>
    <w:lvl w:ilvl="0" w:tplc="2FD8FA54">
      <w:start w:val="1"/>
      <w:numFmt w:val="decimal"/>
      <w:suff w:val="space"/>
      <w:lvlText w:val="4.2.%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23" w15:restartNumberingAfterBreak="0">
    <w:nsid w:val="780C3ADF"/>
    <w:multiLevelType w:val="multilevel"/>
    <w:tmpl w:val="8458941A"/>
    <w:lvl w:ilvl="0">
      <w:start w:val="1"/>
      <w:numFmt w:val="decimal"/>
      <w:suff w:val="space"/>
      <w:lvlText w:val="%1."/>
      <w:lvlJc w:val="left"/>
      <w:pPr>
        <w:ind w:left="425" w:hanging="425"/>
      </w:pPr>
      <w:rPr>
        <w:rFonts w:hint="default"/>
        <w:b/>
        <w:bCs/>
        <w:lang w:val="en-US"/>
      </w:rPr>
    </w:lvl>
    <w:lvl w:ilvl="1">
      <w:start w:val="1"/>
      <w:numFmt w:val="decimal"/>
      <w:isLgl/>
      <w:suff w:val="space"/>
      <w:lvlText w:val="%1.%2."/>
      <w:lvlJc w:val="left"/>
      <w:pPr>
        <w:ind w:left="1663" w:hanging="450"/>
      </w:pPr>
      <w:rPr>
        <w:rFonts w:hint="default"/>
      </w:rPr>
    </w:lvl>
    <w:lvl w:ilvl="2">
      <w:start w:val="1"/>
      <w:numFmt w:val="decimal"/>
      <w:isLgl/>
      <w:suff w:val="space"/>
      <w:lvlText w:val="%1.%2.%3."/>
      <w:lvlJc w:val="left"/>
      <w:pPr>
        <w:ind w:left="1933" w:hanging="720"/>
      </w:pPr>
      <w:rPr>
        <w:rFonts w:hint="default"/>
      </w:rPr>
    </w:lvl>
    <w:lvl w:ilvl="3">
      <w:start w:val="1"/>
      <w:numFmt w:val="decimal"/>
      <w:isLgl/>
      <w:suff w:val="space"/>
      <w:lvlText w:val="%1.%2.%3.%4."/>
      <w:lvlJc w:val="left"/>
      <w:pPr>
        <w:ind w:left="1430" w:hanging="720"/>
      </w:pPr>
      <w:rPr>
        <w:rFonts w:hint="default"/>
      </w:rPr>
    </w:lvl>
    <w:lvl w:ilvl="4">
      <w:start w:val="1"/>
      <w:numFmt w:val="decimal"/>
      <w:isLgl/>
      <w:lvlText w:val="%1.%2.%3.%4.%5."/>
      <w:lvlJc w:val="left"/>
      <w:pPr>
        <w:ind w:left="2293" w:hanging="1080"/>
      </w:pPr>
      <w:rPr>
        <w:rFonts w:hint="default"/>
      </w:rPr>
    </w:lvl>
    <w:lvl w:ilvl="5">
      <w:start w:val="1"/>
      <w:numFmt w:val="decimal"/>
      <w:isLgl/>
      <w:lvlText w:val="%1.%2.%3.%4.%5.%6."/>
      <w:lvlJc w:val="left"/>
      <w:pPr>
        <w:ind w:left="2293" w:hanging="1080"/>
      </w:pPr>
      <w:rPr>
        <w:rFonts w:hint="default"/>
      </w:rPr>
    </w:lvl>
    <w:lvl w:ilvl="6">
      <w:start w:val="1"/>
      <w:numFmt w:val="decimal"/>
      <w:isLgl/>
      <w:lvlText w:val="%1.%2.%3.%4.%5.%6.%7."/>
      <w:lvlJc w:val="left"/>
      <w:pPr>
        <w:ind w:left="2653" w:hanging="1440"/>
      </w:pPr>
      <w:rPr>
        <w:rFonts w:hint="default"/>
      </w:rPr>
    </w:lvl>
    <w:lvl w:ilvl="7">
      <w:start w:val="1"/>
      <w:numFmt w:val="decimal"/>
      <w:isLgl/>
      <w:lvlText w:val="%1.%2.%3.%4.%5.%6.%7.%8."/>
      <w:lvlJc w:val="left"/>
      <w:pPr>
        <w:ind w:left="2653" w:hanging="1440"/>
      </w:pPr>
      <w:rPr>
        <w:rFonts w:hint="default"/>
      </w:rPr>
    </w:lvl>
    <w:lvl w:ilvl="8">
      <w:start w:val="1"/>
      <w:numFmt w:val="decimal"/>
      <w:isLgl/>
      <w:lvlText w:val="%1.%2.%3.%4.%5.%6.%7.%8.%9."/>
      <w:lvlJc w:val="left"/>
      <w:pPr>
        <w:ind w:left="3013" w:hanging="1800"/>
      </w:pPr>
      <w:rPr>
        <w:rFonts w:hint="default"/>
      </w:rPr>
    </w:lvl>
  </w:abstractNum>
  <w:abstractNum w:abstractNumId="24" w15:restartNumberingAfterBreak="0">
    <w:nsid w:val="78564EAD"/>
    <w:multiLevelType w:val="hybridMultilevel"/>
    <w:tmpl w:val="9BD6EABC"/>
    <w:lvl w:ilvl="0" w:tplc="D40C6F10">
      <w:start w:val="1"/>
      <w:numFmt w:val="decimal"/>
      <w:suff w:val="space"/>
      <w:lvlText w:val="1.%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3"/>
  </w:num>
  <w:num w:numId="3">
    <w:abstractNumId w:val="16"/>
  </w:num>
  <w:num w:numId="4">
    <w:abstractNumId w:val="17"/>
  </w:num>
  <w:num w:numId="5">
    <w:abstractNumId w:val="24"/>
  </w:num>
  <w:num w:numId="6">
    <w:abstractNumId w:val="20"/>
  </w:num>
  <w:num w:numId="7">
    <w:abstractNumId w:val="0"/>
  </w:num>
  <w:num w:numId="8">
    <w:abstractNumId w:val="15"/>
  </w:num>
  <w:num w:numId="9">
    <w:abstractNumId w:val="1"/>
  </w:num>
  <w:num w:numId="10">
    <w:abstractNumId w:val="6"/>
  </w:num>
  <w:num w:numId="11">
    <w:abstractNumId w:val="12"/>
  </w:num>
  <w:num w:numId="12">
    <w:abstractNumId w:val="8"/>
  </w:num>
  <w:num w:numId="13">
    <w:abstractNumId w:val="13"/>
  </w:num>
  <w:num w:numId="14">
    <w:abstractNumId w:val="2"/>
  </w:num>
  <w:num w:numId="15">
    <w:abstractNumId w:val="22"/>
  </w:num>
  <w:num w:numId="16">
    <w:abstractNumId w:val="18"/>
  </w:num>
  <w:num w:numId="17">
    <w:abstractNumId w:val="9"/>
  </w:num>
  <w:num w:numId="18">
    <w:abstractNumId w:val="19"/>
  </w:num>
  <w:num w:numId="19">
    <w:abstractNumId w:val="14"/>
  </w:num>
  <w:num w:numId="20">
    <w:abstractNumId w:val="21"/>
  </w:num>
  <w:num w:numId="21">
    <w:abstractNumId w:val="5"/>
  </w:num>
  <w:num w:numId="22">
    <w:abstractNumId w:val="3"/>
  </w:num>
  <w:num w:numId="23">
    <w:abstractNumId w:val="7"/>
  </w:num>
  <w:num w:numId="24">
    <w:abstractNumId w:val="4"/>
  </w:num>
  <w:num w:numId="2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FE"/>
    <w:rsid w:val="00012B36"/>
    <w:rsid w:val="00015817"/>
    <w:rsid w:val="000179F2"/>
    <w:rsid w:val="000365E7"/>
    <w:rsid w:val="00037FE7"/>
    <w:rsid w:val="00040E13"/>
    <w:rsid w:val="00041C68"/>
    <w:rsid w:val="000465E3"/>
    <w:rsid w:val="000535B2"/>
    <w:rsid w:val="00053662"/>
    <w:rsid w:val="000579FC"/>
    <w:rsid w:val="000630D3"/>
    <w:rsid w:val="0006607D"/>
    <w:rsid w:val="000663A5"/>
    <w:rsid w:val="0008103A"/>
    <w:rsid w:val="000879E1"/>
    <w:rsid w:val="000938F1"/>
    <w:rsid w:val="000A4280"/>
    <w:rsid w:val="000B6AD6"/>
    <w:rsid w:val="000C0857"/>
    <w:rsid w:val="000C69C4"/>
    <w:rsid w:val="000D409E"/>
    <w:rsid w:val="000D6025"/>
    <w:rsid w:val="000F3C8B"/>
    <w:rsid w:val="000F4FD3"/>
    <w:rsid w:val="000F7415"/>
    <w:rsid w:val="00115220"/>
    <w:rsid w:val="001178C1"/>
    <w:rsid w:val="001226EC"/>
    <w:rsid w:val="00125DAD"/>
    <w:rsid w:val="00135159"/>
    <w:rsid w:val="001362DF"/>
    <w:rsid w:val="00141882"/>
    <w:rsid w:val="00143C34"/>
    <w:rsid w:val="00145214"/>
    <w:rsid w:val="00146E48"/>
    <w:rsid w:val="0014726F"/>
    <w:rsid w:val="00152D78"/>
    <w:rsid w:val="00153D60"/>
    <w:rsid w:val="001569CC"/>
    <w:rsid w:val="0016285F"/>
    <w:rsid w:val="00162B66"/>
    <w:rsid w:val="001700BC"/>
    <w:rsid w:val="001723DC"/>
    <w:rsid w:val="00175550"/>
    <w:rsid w:val="00175DDC"/>
    <w:rsid w:val="00176AB8"/>
    <w:rsid w:val="00193E19"/>
    <w:rsid w:val="001978FC"/>
    <w:rsid w:val="001A770C"/>
    <w:rsid w:val="001C0D0D"/>
    <w:rsid w:val="001C1E72"/>
    <w:rsid w:val="001C32F4"/>
    <w:rsid w:val="001D4122"/>
    <w:rsid w:val="001D51AE"/>
    <w:rsid w:val="001F2848"/>
    <w:rsid w:val="00204BBE"/>
    <w:rsid w:val="00205206"/>
    <w:rsid w:val="00221A57"/>
    <w:rsid w:val="00252626"/>
    <w:rsid w:val="002543BC"/>
    <w:rsid w:val="0026471C"/>
    <w:rsid w:val="00266068"/>
    <w:rsid w:val="002679A2"/>
    <w:rsid w:val="00272197"/>
    <w:rsid w:val="002745F2"/>
    <w:rsid w:val="00277E3B"/>
    <w:rsid w:val="00285241"/>
    <w:rsid w:val="00293403"/>
    <w:rsid w:val="00295B25"/>
    <w:rsid w:val="00295C06"/>
    <w:rsid w:val="002A0506"/>
    <w:rsid w:val="002A6430"/>
    <w:rsid w:val="002A766E"/>
    <w:rsid w:val="002B3EA1"/>
    <w:rsid w:val="002D1E95"/>
    <w:rsid w:val="002E2DAC"/>
    <w:rsid w:val="002F351B"/>
    <w:rsid w:val="002F527A"/>
    <w:rsid w:val="00304D7A"/>
    <w:rsid w:val="00305DFE"/>
    <w:rsid w:val="00310EB5"/>
    <w:rsid w:val="0031622A"/>
    <w:rsid w:val="00317B7E"/>
    <w:rsid w:val="00331F71"/>
    <w:rsid w:val="00336918"/>
    <w:rsid w:val="003402BC"/>
    <w:rsid w:val="00341994"/>
    <w:rsid w:val="003542F0"/>
    <w:rsid w:val="00354C8B"/>
    <w:rsid w:val="00354D70"/>
    <w:rsid w:val="003608B0"/>
    <w:rsid w:val="00361618"/>
    <w:rsid w:val="003632B4"/>
    <w:rsid w:val="00363458"/>
    <w:rsid w:val="003639CB"/>
    <w:rsid w:val="00364B5B"/>
    <w:rsid w:val="003736AF"/>
    <w:rsid w:val="0038241F"/>
    <w:rsid w:val="00384474"/>
    <w:rsid w:val="003D3565"/>
    <w:rsid w:val="003D7ED0"/>
    <w:rsid w:val="003E0710"/>
    <w:rsid w:val="003E3515"/>
    <w:rsid w:val="003E5001"/>
    <w:rsid w:val="003F2083"/>
    <w:rsid w:val="0040392F"/>
    <w:rsid w:val="00407ABE"/>
    <w:rsid w:val="00411218"/>
    <w:rsid w:val="00416A3F"/>
    <w:rsid w:val="00422238"/>
    <w:rsid w:val="00422586"/>
    <w:rsid w:val="00424580"/>
    <w:rsid w:val="00424705"/>
    <w:rsid w:val="00434D1F"/>
    <w:rsid w:val="00434DCE"/>
    <w:rsid w:val="00451973"/>
    <w:rsid w:val="004637F8"/>
    <w:rsid w:val="00463C55"/>
    <w:rsid w:val="00465158"/>
    <w:rsid w:val="00466DBA"/>
    <w:rsid w:val="00467CDF"/>
    <w:rsid w:val="00470C20"/>
    <w:rsid w:val="00473B7C"/>
    <w:rsid w:val="004843B7"/>
    <w:rsid w:val="00484C2E"/>
    <w:rsid w:val="00493EC9"/>
    <w:rsid w:val="00495FC5"/>
    <w:rsid w:val="00497381"/>
    <w:rsid w:val="004A14A5"/>
    <w:rsid w:val="004A48AE"/>
    <w:rsid w:val="004A4F59"/>
    <w:rsid w:val="004A5A87"/>
    <w:rsid w:val="004B6FDC"/>
    <w:rsid w:val="004C12B3"/>
    <w:rsid w:val="004C4FC8"/>
    <w:rsid w:val="004C5CDB"/>
    <w:rsid w:val="004D1475"/>
    <w:rsid w:val="004D3118"/>
    <w:rsid w:val="004D43AE"/>
    <w:rsid w:val="004D6C55"/>
    <w:rsid w:val="004D7DC6"/>
    <w:rsid w:val="004F7979"/>
    <w:rsid w:val="00505299"/>
    <w:rsid w:val="00507F48"/>
    <w:rsid w:val="005115EA"/>
    <w:rsid w:val="00516956"/>
    <w:rsid w:val="0052184D"/>
    <w:rsid w:val="00526984"/>
    <w:rsid w:val="00541E5F"/>
    <w:rsid w:val="005428FE"/>
    <w:rsid w:val="0054336F"/>
    <w:rsid w:val="0054446D"/>
    <w:rsid w:val="00556F16"/>
    <w:rsid w:val="00567CB5"/>
    <w:rsid w:val="00572BF2"/>
    <w:rsid w:val="00574131"/>
    <w:rsid w:val="00586FD7"/>
    <w:rsid w:val="00593DA7"/>
    <w:rsid w:val="005A1DB4"/>
    <w:rsid w:val="005A227E"/>
    <w:rsid w:val="005A2780"/>
    <w:rsid w:val="005A41B4"/>
    <w:rsid w:val="005A66BD"/>
    <w:rsid w:val="005A71A5"/>
    <w:rsid w:val="005B1DB2"/>
    <w:rsid w:val="005C640D"/>
    <w:rsid w:val="005D4FA0"/>
    <w:rsid w:val="005D5B35"/>
    <w:rsid w:val="005D5BF0"/>
    <w:rsid w:val="005E3B2D"/>
    <w:rsid w:val="005E7685"/>
    <w:rsid w:val="005E77EC"/>
    <w:rsid w:val="005F3679"/>
    <w:rsid w:val="006038AD"/>
    <w:rsid w:val="006042FA"/>
    <w:rsid w:val="00604859"/>
    <w:rsid w:val="006118A7"/>
    <w:rsid w:val="00625ECE"/>
    <w:rsid w:val="0063347F"/>
    <w:rsid w:val="00637D44"/>
    <w:rsid w:val="006551CB"/>
    <w:rsid w:val="006556DA"/>
    <w:rsid w:val="0066059F"/>
    <w:rsid w:val="00663F31"/>
    <w:rsid w:val="00664237"/>
    <w:rsid w:val="00666D03"/>
    <w:rsid w:val="00682951"/>
    <w:rsid w:val="00682F07"/>
    <w:rsid w:val="006920F7"/>
    <w:rsid w:val="00694C1D"/>
    <w:rsid w:val="006957A1"/>
    <w:rsid w:val="0069683F"/>
    <w:rsid w:val="006A2874"/>
    <w:rsid w:val="006A2F0A"/>
    <w:rsid w:val="006A4803"/>
    <w:rsid w:val="006A5DCD"/>
    <w:rsid w:val="006A6E83"/>
    <w:rsid w:val="006A72B6"/>
    <w:rsid w:val="006A73EA"/>
    <w:rsid w:val="006B1778"/>
    <w:rsid w:val="006B1DAB"/>
    <w:rsid w:val="006B7034"/>
    <w:rsid w:val="006B7CB7"/>
    <w:rsid w:val="006C2880"/>
    <w:rsid w:val="006C43E9"/>
    <w:rsid w:val="006C6E14"/>
    <w:rsid w:val="006D50BB"/>
    <w:rsid w:val="006D52DA"/>
    <w:rsid w:val="006D6DB4"/>
    <w:rsid w:val="006E652B"/>
    <w:rsid w:val="006E7376"/>
    <w:rsid w:val="00703779"/>
    <w:rsid w:val="00711C21"/>
    <w:rsid w:val="0071738F"/>
    <w:rsid w:val="00720BA1"/>
    <w:rsid w:val="00725633"/>
    <w:rsid w:val="00726024"/>
    <w:rsid w:val="007262DE"/>
    <w:rsid w:val="00727D3A"/>
    <w:rsid w:val="0074510B"/>
    <w:rsid w:val="007479BA"/>
    <w:rsid w:val="00755870"/>
    <w:rsid w:val="007578D1"/>
    <w:rsid w:val="0076119C"/>
    <w:rsid w:val="007778BD"/>
    <w:rsid w:val="0079252C"/>
    <w:rsid w:val="007A129F"/>
    <w:rsid w:val="007A1329"/>
    <w:rsid w:val="007A1B4C"/>
    <w:rsid w:val="007A303E"/>
    <w:rsid w:val="007A3757"/>
    <w:rsid w:val="007A5743"/>
    <w:rsid w:val="007A6F87"/>
    <w:rsid w:val="007A7408"/>
    <w:rsid w:val="007B10BE"/>
    <w:rsid w:val="007B1220"/>
    <w:rsid w:val="007C2635"/>
    <w:rsid w:val="007C44A8"/>
    <w:rsid w:val="007C6CB4"/>
    <w:rsid w:val="007E04FB"/>
    <w:rsid w:val="007E6E6F"/>
    <w:rsid w:val="007E7F81"/>
    <w:rsid w:val="007F5C0D"/>
    <w:rsid w:val="00812A26"/>
    <w:rsid w:val="00814B84"/>
    <w:rsid w:val="0082342D"/>
    <w:rsid w:val="008327F8"/>
    <w:rsid w:val="00844407"/>
    <w:rsid w:val="0084720E"/>
    <w:rsid w:val="00847D8E"/>
    <w:rsid w:val="008569D1"/>
    <w:rsid w:val="00860742"/>
    <w:rsid w:val="00862E68"/>
    <w:rsid w:val="008633E5"/>
    <w:rsid w:val="008700D9"/>
    <w:rsid w:val="00870BDF"/>
    <w:rsid w:val="00871241"/>
    <w:rsid w:val="008733E4"/>
    <w:rsid w:val="0087680A"/>
    <w:rsid w:val="00883B30"/>
    <w:rsid w:val="00886C95"/>
    <w:rsid w:val="00886E8D"/>
    <w:rsid w:val="008929AC"/>
    <w:rsid w:val="008970E7"/>
    <w:rsid w:val="00897157"/>
    <w:rsid w:val="008A6178"/>
    <w:rsid w:val="008C4FF3"/>
    <w:rsid w:val="008D425B"/>
    <w:rsid w:val="008F1270"/>
    <w:rsid w:val="008F1E5E"/>
    <w:rsid w:val="00911901"/>
    <w:rsid w:val="0091512E"/>
    <w:rsid w:val="009242CE"/>
    <w:rsid w:val="0094477D"/>
    <w:rsid w:val="009508E6"/>
    <w:rsid w:val="00950C75"/>
    <w:rsid w:val="00961C03"/>
    <w:rsid w:val="00962CD5"/>
    <w:rsid w:val="009634FC"/>
    <w:rsid w:val="00975492"/>
    <w:rsid w:val="0098211E"/>
    <w:rsid w:val="00994A0C"/>
    <w:rsid w:val="009950E8"/>
    <w:rsid w:val="009976FB"/>
    <w:rsid w:val="009A0641"/>
    <w:rsid w:val="009C0EC2"/>
    <w:rsid w:val="009C570B"/>
    <w:rsid w:val="009D01DB"/>
    <w:rsid w:val="009D04B0"/>
    <w:rsid w:val="009E5FB4"/>
    <w:rsid w:val="009E72DD"/>
    <w:rsid w:val="00A02B64"/>
    <w:rsid w:val="00A04549"/>
    <w:rsid w:val="00A04FE7"/>
    <w:rsid w:val="00A05AAE"/>
    <w:rsid w:val="00A363F3"/>
    <w:rsid w:val="00A4610D"/>
    <w:rsid w:val="00A524B2"/>
    <w:rsid w:val="00A53D21"/>
    <w:rsid w:val="00A543E2"/>
    <w:rsid w:val="00A74A36"/>
    <w:rsid w:val="00A75652"/>
    <w:rsid w:val="00A8161F"/>
    <w:rsid w:val="00A864BB"/>
    <w:rsid w:val="00A91882"/>
    <w:rsid w:val="00A956AD"/>
    <w:rsid w:val="00AA1310"/>
    <w:rsid w:val="00AA701B"/>
    <w:rsid w:val="00AC03AA"/>
    <w:rsid w:val="00AC14C3"/>
    <w:rsid w:val="00AF6997"/>
    <w:rsid w:val="00AF7D04"/>
    <w:rsid w:val="00B007EA"/>
    <w:rsid w:val="00B159F2"/>
    <w:rsid w:val="00B26FA3"/>
    <w:rsid w:val="00B41692"/>
    <w:rsid w:val="00B4628F"/>
    <w:rsid w:val="00B6017E"/>
    <w:rsid w:val="00B62958"/>
    <w:rsid w:val="00B65950"/>
    <w:rsid w:val="00B71CDC"/>
    <w:rsid w:val="00B865EF"/>
    <w:rsid w:val="00B9306B"/>
    <w:rsid w:val="00B94592"/>
    <w:rsid w:val="00BA332F"/>
    <w:rsid w:val="00BB52A9"/>
    <w:rsid w:val="00BC2E08"/>
    <w:rsid w:val="00BC3A19"/>
    <w:rsid w:val="00BD1A63"/>
    <w:rsid w:val="00BD7098"/>
    <w:rsid w:val="00BD736B"/>
    <w:rsid w:val="00BE2ABE"/>
    <w:rsid w:val="00BE5EA3"/>
    <w:rsid w:val="00BF28F1"/>
    <w:rsid w:val="00BF6737"/>
    <w:rsid w:val="00BF713D"/>
    <w:rsid w:val="00C02253"/>
    <w:rsid w:val="00C02288"/>
    <w:rsid w:val="00C05DEE"/>
    <w:rsid w:val="00C117BA"/>
    <w:rsid w:val="00C1732C"/>
    <w:rsid w:val="00C20624"/>
    <w:rsid w:val="00C21D29"/>
    <w:rsid w:val="00C22787"/>
    <w:rsid w:val="00C25B6E"/>
    <w:rsid w:val="00C26FA3"/>
    <w:rsid w:val="00C27277"/>
    <w:rsid w:val="00C32314"/>
    <w:rsid w:val="00C4405A"/>
    <w:rsid w:val="00C50DD8"/>
    <w:rsid w:val="00C56430"/>
    <w:rsid w:val="00C574B5"/>
    <w:rsid w:val="00C65E60"/>
    <w:rsid w:val="00C71D90"/>
    <w:rsid w:val="00C83F4A"/>
    <w:rsid w:val="00C86A43"/>
    <w:rsid w:val="00C92E5C"/>
    <w:rsid w:val="00C9580A"/>
    <w:rsid w:val="00CA7FD0"/>
    <w:rsid w:val="00CB2528"/>
    <w:rsid w:val="00CB6B1E"/>
    <w:rsid w:val="00CC1547"/>
    <w:rsid w:val="00CC162E"/>
    <w:rsid w:val="00CD6B0D"/>
    <w:rsid w:val="00CD7DA6"/>
    <w:rsid w:val="00CE6B5C"/>
    <w:rsid w:val="00CF4230"/>
    <w:rsid w:val="00D00003"/>
    <w:rsid w:val="00D04A8B"/>
    <w:rsid w:val="00D04AED"/>
    <w:rsid w:val="00D05192"/>
    <w:rsid w:val="00D143D6"/>
    <w:rsid w:val="00D14996"/>
    <w:rsid w:val="00D14B38"/>
    <w:rsid w:val="00D16D60"/>
    <w:rsid w:val="00D17B8E"/>
    <w:rsid w:val="00D17E6C"/>
    <w:rsid w:val="00D229A4"/>
    <w:rsid w:val="00D25873"/>
    <w:rsid w:val="00D26128"/>
    <w:rsid w:val="00D322E0"/>
    <w:rsid w:val="00D34FF4"/>
    <w:rsid w:val="00D4156B"/>
    <w:rsid w:val="00D43D49"/>
    <w:rsid w:val="00D47768"/>
    <w:rsid w:val="00D522CE"/>
    <w:rsid w:val="00D53EC5"/>
    <w:rsid w:val="00D6784D"/>
    <w:rsid w:val="00DB04E0"/>
    <w:rsid w:val="00DD0469"/>
    <w:rsid w:val="00DE1242"/>
    <w:rsid w:val="00DE4404"/>
    <w:rsid w:val="00DE7B45"/>
    <w:rsid w:val="00DF5FA1"/>
    <w:rsid w:val="00DF7AE7"/>
    <w:rsid w:val="00E12E66"/>
    <w:rsid w:val="00E15C3A"/>
    <w:rsid w:val="00E17B7F"/>
    <w:rsid w:val="00E32A58"/>
    <w:rsid w:val="00E33674"/>
    <w:rsid w:val="00E3389F"/>
    <w:rsid w:val="00E33EB6"/>
    <w:rsid w:val="00E45DD2"/>
    <w:rsid w:val="00E47F47"/>
    <w:rsid w:val="00E511B5"/>
    <w:rsid w:val="00E528C3"/>
    <w:rsid w:val="00E53BF8"/>
    <w:rsid w:val="00E617F2"/>
    <w:rsid w:val="00E63389"/>
    <w:rsid w:val="00E674F2"/>
    <w:rsid w:val="00E67525"/>
    <w:rsid w:val="00E74F51"/>
    <w:rsid w:val="00E753F5"/>
    <w:rsid w:val="00E76DAF"/>
    <w:rsid w:val="00EA3BCE"/>
    <w:rsid w:val="00EA577B"/>
    <w:rsid w:val="00EA7E79"/>
    <w:rsid w:val="00EB610F"/>
    <w:rsid w:val="00EC501F"/>
    <w:rsid w:val="00EE111A"/>
    <w:rsid w:val="00EE4BD0"/>
    <w:rsid w:val="00EE608D"/>
    <w:rsid w:val="00F05769"/>
    <w:rsid w:val="00F160B5"/>
    <w:rsid w:val="00F171F6"/>
    <w:rsid w:val="00F17A84"/>
    <w:rsid w:val="00F22792"/>
    <w:rsid w:val="00F24014"/>
    <w:rsid w:val="00F240F0"/>
    <w:rsid w:val="00F25279"/>
    <w:rsid w:val="00F320A7"/>
    <w:rsid w:val="00F4366C"/>
    <w:rsid w:val="00F46925"/>
    <w:rsid w:val="00F505C2"/>
    <w:rsid w:val="00F51799"/>
    <w:rsid w:val="00F52860"/>
    <w:rsid w:val="00F566ED"/>
    <w:rsid w:val="00F66554"/>
    <w:rsid w:val="00F90067"/>
    <w:rsid w:val="00F973BE"/>
    <w:rsid w:val="00FA31B4"/>
    <w:rsid w:val="00FA5939"/>
    <w:rsid w:val="00FB0605"/>
    <w:rsid w:val="00FB0ACC"/>
    <w:rsid w:val="00FB65FE"/>
    <w:rsid w:val="00FC1FB6"/>
    <w:rsid w:val="00FE4709"/>
    <w:rsid w:val="00FF1C3B"/>
    <w:rsid w:val="00FF20C5"/>
    <w:rsid w:val="00FF249C"/>
    <w:rsid w:val="00FF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3E0A9F"/>
  <w15:chartTrackingRefBased/>
  <w15:docId w15:val="{8BE7762F-4EC9-47E7-962D-A90AD340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link w:val="a3"/>
    <w:rsid w:val="00FB65FE"/>
    <w:pPr>
      <w:widowControl w:val="0"/>
      <w:shd w:val="clear" w:color="auto" w:fill="FFFFFF"/>
      <w:spacing w:after="0" w:line="264" w:lineRule="auto"/>
      <w:ind w:firstLine="400"/>
    </w:pPr>
    <w:rPr>
      <w:rFonts w:ascii="Times New Roman" w:eastAsia="Times New Roman" w:hAnsi="Times New Roman" w:cs="Times New Roman"/>
      <w:color w:val="000000"/>
      <w:sz w:val="24"/>
      <w:szCs w:val="24"/>
      <w:lang w:eastAsia="ru-RU" w:bidi="ru-RU"/>
    </w:rPr>
  </w:style>
  <w:style w:type="character" w:customStyle="1" w:styleId="a3">
    <w:name w:val="Основной текст_"/>
    <w:basedOn w:val="a0"/>
    <w:link w:val="1"/>
    <w:rsid w:val="00FB65FE"/>
    <w:rPr>
      <w:rFonts w:ascii="Times New Roman" w:eastAsia="Times New Roman" w:hAnsi="Times New Roman" w:cs="Times New Roman"/>
      <w:color w:val="000000"/>
      <w:sz w:val="24"/>
      <w:szCs w:val="24"/>
      <w:shd w:val="clear" w:color="auto" w:fill="FFFFFF"/>
      <w:lang w:eastAsia="ru-RU" w:bidi="ru-RU"/>
    </w:rPr>
  </w:style>
  <w:style w:type="paragraph" w:styleId="a4">
    <w:name w:val="List Paragraph"/>
    <w:basedOn w:val="a"/>
    <w:uiPriority w:val="34"/>
    <w:qFormat/>
    <w:rsid w:val="00D522CE"/>
    <w:pPr>
      <w:ind w:left="720"/>
      <w:contextualSpacing/>
    </w:pPr>
  </w:style>
  <w:style w:type="character" w:customStyle="1" w:styleId="10">
    <w:name w:val="Заголовок №1_"/>
    <w:basedOn w:val="a0"/>
    <w:link w:val="11"/>
    <w:rsid w:val="00F17A84"/>
    <w:rPr>
      <w:rFonts w:ascii="Times New Roman" w:eastAsia="Times New Roman" w:hAnsi="Times New Roman" w:cs="Times New Roman"/>
      <w:b/>
      <w:bCs/>
      <w:shd w:val="clear" w:color="auto" w:fill="FFFFFF"/>
    </w:rPr>
  </w:style>
  <w:style w:type="paragraph" w:customStyle="1" w:styleId="11">
    <w:name w:val="Заголовок №1"/>
    <w:basedOn w:val="a"/>
    <w:link w:val="10"/>
    <w:rsid w:val="00F17A84"/>
    <w:pPr>
      <w:widowControl w:val="0"/>
      <w:shd w:val="clear" w:color="auto" w:fill="FFFFFF"/>
      <w:spacing w:after="100" w:line="264" w:lineRule="auto"/>
      <w:ind w:firstLine="460"/>
      <w:outlineLvl w:val="0"/>
    </w:pPr>
    <w:rPr>
      <w:rFonts w:ascii="Times New Roman" w:eastAsia="Times New Roman" w:hAnsi="Times New Roman" w:cs="Times New Roman"/>
      <w:b/>
      <w:bCs/>
    </w:rPr>
  </w:style>
  <w:style w:type="table" w:styleId="a5">
    <w:name w:val="Table Grid"/>
    <w:basedOn w:val="a1"/>
    <w:uiPriority w:val="39"/>
    <w:rsid w:val="00F17A84"/>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26984"/>
    <w:rPr>
      <w:color w:val="0563C1" w:themeColor="hyperlink"/>
      <w:u w:val="single"/>
    </w:rPr>
  </w:style>
  <w:style w:type="character" w:customStyle="1" w:styleId="12">
    <w:name w:val="Неразрешенное упоминание1"/>
    <w:basedOn w:val="a0"/>
    <w:uiPriority w:val="99"/>
    <w:semiHidden/>
    <w:unhideWhenUsed/>
    <w:rsid w:val="00526984"/>
    <w:rPr>
      <w:color w:val="605E5C"/>
      <w:shd w:val="clear" w:color="auto" w:fill="E1DFDD"/>
    </w:rPr>
  </w:style>
  <w:style w:type="paragraph" w:styleId="a7">
    <w:name w:val="Balloon Text"/>
    <w:basedOn w:val="a"/>
    <w:link w:val="a8"/>
    <w:uiPriority w:val="99"/>
    <w:semiHidden/>
    <w:unhideWhenUsed/>
    <w:rsid w:val="0027219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2197"/>
    <w:rPr>
      <w:rFonts w:ascii="Segoe UI" w:hAnsi="Segoe UI" w:cs="Segoe UI"/>
      <w:sz w:val="18"/>
      <w:szCs w:val="18"/>
    </w:rPr>
  </w:style>
  <w:style w:type="character" w:customStyle="1" w:styleId="Bodytext2">
    <w:name w:val="Body text (2)_"/>
    <w:basedOn w:val="a0"/>
    <w:link w:val="Bodytext20"/>
    <w:rsid w:val="00295C06"/>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295C06"/>
    <w:pPr>
      <w:widowControl w:val="0"/>
      <w:shd w:val="clear" w:color="auto" w:fill="FFFFFF"/>
      <w:spacing w:before="300" w:after="420" w:line="0" w:lineRule="atLeast"/>
      <w:jc w:val="both"/>
    </w:pPr>
    <w:rPr>
      <w:rFonts w:ascii="Times New Roman" w:eastAsia="Times New Roman" w:hAnsi="Times New Roman" w:cs="Times New Roman"/>
      <w:sz w:val="28"/>
      <w:szCs w:val="28"/>
    </w:rPr>
  </w:style>
  <w:style w:type="character" w:customStyle="1" w:styleId="Bodytext2Exact">
    <w:name w:val="Body text (2) Exact"/>
    <w:basedOn w:val="a0"/>
    <w:rsid w:val="00295C06"/>
    <w:rPr>
      <w:rFonts w:ascii="Times New Roman" w:eastAsia="Times New Roman" w:hAnsi="Times New Roman" w:cs="Times New Roman"/>
      <w:b w:val="0"/>
      <w:bCs w:val="0"/>
      <w:i w:val="0"/>
      <w:iCs w:val="0"/>
      <w:smallCaps w:val="0"/>
      <w:strike w:val="0"/>
      <w:sz w:val="28"/>
      <w:szCs w:val="28"/>
      <w:u w:val="none"/>
    </w:rPr>
  </w:style>
  <w:style w:type="paragraph" w:customStyle="1" w:styleId="ConsPlusNonformat">
    <w:name w:val="ConsPlusNonformat"/>
    <w:rsid w:val="00D229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C25B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25B6E"/>
  </w:style>
  <w:style w:type="paragraph" w:styleId="ab">
    <w:name w:val="footer"/>
    <w:basedOn w:val="a"/>
    <w:link w:val="ac"/>
    <w:uiPriority w:val="99"/>
    <w:unhideWhenUsed/>
    <w:rsid w:val="00C25B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2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fpro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pfpro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F0650-5E2C-46C6-907A-4AB2A803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3049</Words>
  <Characters>17380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Скорикова Ангелина Александровна</dc:creator>
  <cp:keywords/>
  <dc:description/>
  <cp:lastModifiedBy>Скорикова Ангелина Александровна</cp:lastModifiedBy>
  <cp:revision>8</cp:revision>
  <cp:lastPrinted>2024-04-22T12:21:00Z</cp:lastPrinted>
  <dcterms:created xsi:type="dcterms:W3CDTF">2025-08-12T13:02:00Z</dcterms:created>
  <dcterms:modified xsi:type="dcterms:W3CDTF">2025-08-15T10:55:00Z</dcterms:modified>
</cp:coreProperties>
</file>